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98343" w14:textId="77777777" w:rsidR="000C1B0F" w:rsidRPr="006773DB" w:rsidRDefault="000C1B0F" w:rsidP="006B766A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440AFE28" wp14:editId="74C51D78">
            <wp:extent cx="1431235" cy="786773"/>
            <wp:effectExtent l="0" t="0" r="444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300" cy="79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A5A1" w14:textId="77777777" w:rsidR="006773DB" w:rsidRPr="006773DB" w:rsidRDefault="006773DB" w:rsidP="00F00E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6D6D9D" w14:textId="5BAE1E98" w:rsidR="00B22703" w:rsidRPr="006773DB" w:rsidRDefault="000C1B0F" w:rsidP="00F00E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3DB">
        <w:rPr>
          <w:rFonts w:ascii="Times New Roman" w:hAnsi="Times New Roman" w:cs="Times New Roman"/>
          <w:b/>
          <w:sz w:val="24"/>
          <w:szCs w:val="24"/>
          <w:u w:val="single"/>
        </w:rPr>
        <w:t>Student R</w:t>
      </w:r>
      <w:r w:rsidR="0002659C" w:rsidRPr="006773DB">
        <w:rPr>
          <w:rFonts w:ascii="Times New Roman" w:hAnsi="Times New Roman" w:cs="Times New Roman"/>
          <w:b/>
          <w:sz w:val="24"/>
          <w:szCs w:val="24"/>
          <w:u w:val="single"/>
        </w:rPr>
        <w:t>epresentative Council Meeting #7</w:t>
      </w:r>
      <w:r w:rsidR="00F00E57" w:rsidRPr="00677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Unconfirmed </w:t>
      </w:r>
      <w:r w:rsidR="003D645A" w:rsidRPr="006773DB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3E131CCB" w14:textId="747A7F7F" w:rsidR="0002659C" w:rsidRPr="006773DB" w:rsidRDefault="0002659C" w:rsidP="006773DB">
      <w:pPr>
        <w:spacing w:after="0" w:line="36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6773DB">
        <w:rPr>
          <w:rFonts w:ascii="Times New Roman" w:eastAsia="Georgia" w:hAnsi="Times New Roman" w:cs="Times New Roman"/>
          <w:sz w:val="24"/>
          <w:szCs w:val="24"/>
        </w:rPr>
        <w:t>Wednesday, 17</w:t>
      </w:r>
      <w:r w:rsidRPr="006773DB">
        <w:rPr>
          <w:rFonts w:ascii="Times New Roman" w:eastAsia="Georgia" w:hAnsi="Times New Roman" w:cs="Times New Roman"/>
          <w:sz w:val="24"/>
          <w:szCs w:val="24"/>
          <w:vertAlign w:val="superscript"/>
        </w:rPr>
        <w:t>th</w:t>
      </w:r>
      <w:r w:rsidRPr="006773DB">
        <w:rPr>
          <w:rFonts w:ascii="Times New Roman" w:eastAsia="Georgia" w:hAnsi="Times New Roman" w:cs="Times New Roman"/>
          <w:sz w:val="24"/>
          <w:szCs w:val="24"/>
        </w:rPr>
        <w:t xml:space="preserve"> of July 2019, 18:00 –20:30</w:t>
      </w:r>
    </w:p>
    <w:p w14:paraId="7E445BC7" w14:textId="6228D97E" w:rsidR="0002659C" w:rsidRPr="006773DB" w:rsidRDefault="0002659C" w:rsidP="0002659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Parramatta City: 01.8.10 – Kingswood: P.G.26 – Zoom: </w:t>
      </w:r>
      <w:r w:rsidRPr="006773DB">
        <w:rPr>
          <w:rFonts w:ascii="Times New Roman" w:eastAsia="Georgia" w:hAnsi="Times New Roman" w:cs="Times New Roman"/>
          <w:sz w:val="24"/>
          <w:szCs w:val="24"/>
          <w:highlight w:val="white"/>
        </w:rPr>
        <w:t>796628868</w:t>
      </w:r>
    </w:p>
    <w:p w14:paraId="1F81DECD" w14:textId="77777777" w:rsidR="003D645A" w:rsidRPr="006773DB" w:rsidRDefault="00F00E57" w:rsidP="003D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3DB">
        <w:rPr>
          <w:rFonts w:ascii="Times New Roman" w:hAnsi="Times New Roman" w:cs="Times New Roman"/>
          <w:b/>
          <w:bCs/>
          <w:sz w:val="24"/>
          <w:szCs w:val="24"/>
        </w:rPr>
        <w:t>Present:</w:t>
      </w:r>
    </w:p>
    <w:p w14:paraId="544D1B8A" w14:textId="77777777" w:rsidR="003D645A" w:rsidRPr="006773DB" w:rsidRDefault="003D645A" w:rsidP="003D64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Hastings</w:t>
      </w:r>
      <w:r w:rsidR="00F53AFC" w:rsidRPr="006773DB">
        <w:rPr>
          <w:rFonts w:ascii="Times New Roman" w:hAnsi="Times New Roman" w:cs="Times New Roman"/>
          <w:sz w:val="24"/>
          <w:szCs w:val="24"/>
        </w:rPr>
        <w:t>,</w:t>
      </w:r>
      <w:r w:rsidRPr="006773DB">
        <w:rPr>
          <w:rFonts w:ascii="Times New Roman" w:hAnsi="Times New Roman" w:cs="Times New Roman"/>
          <w:sz w:val="24"/>
          <w:szCs w:val="24"/>
        </w:rPr>
        <w:t xml:space="preserve"> </w:t>
      </w:r>
      <w:r w:rsidR="00F53AFC" w:rsidRPr="006773DB">
        <w:rPr>
          <w:rFonts w:ascii="Times New Roman" w:hAnsi="Times New Roman" w:cs="Times New Roman"/>
          <w:sz w:val="24"/>
          <w:szCs w:val="24"/>
        </w:rPr>
        <w:t xml:space="preserve">Naomi – </w:t>
      </w:r>
      <w:r w:rsidRPr="006773DB">
        <w:rPr>
          <w:rFonts w:ascii="Times New Roman" w:hAnsi="Times New Roman" w:cs="Times New Roman"/>
          <w:sz w:val="24"/>
          <w:szCs w:val="24"/>
        </w:rPr>
        <w:t>President</w:t>
      </w:r>
    </w:p>
    <w:p w14:paraId="2D265866" w14:textId="77777777" w:rsidR="003D645A" w:rsidRPr="006773DB" w:rsidRDefault="003D645A" w:rsidP="003D64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Bekker</w:t>
      </w:r>
      <w:r w:rsidR="00F53AFC" w:rsidRPr="006773DB">
        <w:rPr>
          <w:rFonts w:ascii="Times New Roman" w:hAnsi="Times New Roman" w:cs="Times New Roman"/>
          <w:sz w:val="24"/>
          <w:szCs w:val="24"/>
        </w:rPr>
        <w:t>,</w:t>
      </w:r>
      <w:r w:rsidRPr="006773DB">
        <w:rPr>
          <w:rFonts w:ascii="Times New Roman" w:hAnsi="Times New Roman" w:cs="Times New Roman"/>
          <w:sz w:val="24"/>
          <w:szCs w:val="24"/>
        </w:rPr>
        <w:t xml:space="preserve"> </w:t>
      </w:r>
      <w:r w:rsidR="00F53AFC" w:rsidRPr="006773DB">
        <w:rPr>
          <w:rFonts w:ascii="Times New Roman" w:hAnsi="Times New Roman" w:cs="Times New Roman"/>
          <w:sz w:val="24"/>
          <w:szCs w:val="24"/>
        </w:rPr>
        <w:t xml:space="preserve">Frederick W. – </w:t>
      </w:r>
      <w:r w:rsidRPr="006773DB">
        <w:rPr>
          <w:rFonts w:ascii="Times New Roman" w:hAnsi="Times New Roman" w:cs="Times New Roman"/>
          <w:sz w:val="24"/>
          <w:szCs w:val="24"/>
        </w:rPr>
        <w:t>General Secretary</w:t>
      </w:r>
    </w:p>
    <w:p w14:paraId="3319FDAC" w14:textId="4D4D72FA" w:rsidR="003D645A" w:rsidRPr="006773DB" w:rsidRDefault="00F53AFC" w:rsidP="003D64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Carr, Mand</w:t>
      </w:r>
      <w:r w:rsidR="007A4E83" w:rsidRPr="006773DB">
        <w:rPr>
          <w:rFonts w:ascii="Times New Roman" w:hAnsi="Times New Roman" w:cs="Times New Roman"/>
          <w:sz w:val="24"/>
          <w:szCs w:val="24"/>
        </w:rPr>
        <w:t>i</w:t>
      </w:r>
      <w:r w:rsidRPr="006773DB">
        <w:rPr>
          <w:rFonts w:ascii="Times New Roman" w:hAnsi="Times New Roman" w:cs="Times New Roman"/>
          <w:sz w:val="24"/>
          <w:szCs w:val="24"/>
        </w:rPr>
        <w:t xml:space="preserve">i – Vice </w:t>
      </w:r>
      <w:r w:rsidR="00CB60CB">
        <w:rPr>
          <w:rFonts w:ascii="Times New Roman" w:hAnsi="Times New Roman" w:cs="Times New Roman"/>
          <w:sz w:val="24"/>
          <w:szCs w:val="24"/>
        </w:rPr>
        <w:t>P</w:t>
      </w:r>
      <w:r w:rsidRPr="006773DB">
        <w:rPr>
          <w:rFonts w:ascii="Times New Roman" w:hAnsi="Times New Roman" w:cs="Times New Roman"/>
          <w:sz w:val="24"/>
          <w:szCs w:val="24"/>
        </w:rPr>
        <w:t>resident A</w:t>
      </w:r>
      <w:r w:rsidR="003D645A" w:rsidRPr="006773DB">
        <w:rPr>
          <w:rFonts w:ascii="Times New Roman" w:hAnsi="Times New Roman" w:cs="Times New Roman"/>
          <w:sz w:val="24"/>
          <w:szCs w:val="24"/>
        </w:rPr>
        <w:t xml:space="preserve">ctivities </w:t>
      </w:r>
    </w:p>
    <w:p w14:paraId="45C46A51" w14:textId="3EC630DD" w:rsidR="007A4E83" w:rsidRPr="006773DB" w:rsidRDefault="007A4E83" w:rsidP="008529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Bojanic, Ma</w:t>
      </w:r>
      <w:r w:rsidR="00CB60CB">
        <w:rPr>
          <w:rFonts w:ascii="Times New Roman" w:hAnsi="Times New Roman" w:cs="Times New Roman"/>
          <w:sz w:val="24"/>
          <w:szCs w:val="24"/>
        </w:rPr>
        <w:t>tthew - Vice President E</w:t>
      </w:r>
      <w:r w:rsidRPr="006773DB">
        <w:rPr>
          <w:rFonts w:ascii="Times New Roman" w:hAnsi="Times New Roman" w:cs="Times New Roman"/>
          <w:sz w:val="24"/>
          <w:szCs w:val="24"/>
        </w:rPr>
        <w:t>ducation (Undergraduate)</w:t>
      </w:r>
    </w:p>
    <w:p w14:paraId="1B2F7AFF" w14:textId="77777777" w:rsidR="007A4E83" w:rsidRPr="006773DB" w:rsidRDefault="007A4E83" w:rsidP="007A4E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6773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AU" w:eastAsia="en-AU"/>
        </w:rPr>
        <w:t>Penrith Representative - Hammond, Hollie</w:t>
      </w:r>
    </w:p>
    <w:p w14:paraId="7923197E" w14:textId="77777777" w:rsidR="007A4E83" w:rsidRPr="006773DB" w:rsidRDefault="007A4E83" w:rsidP="007A4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Sengupta, Aditi - Campbelltown Campus Representative</w:t>
      </w:r>
    </w:p>
    <w:p w14:paraId="5295FC5F" w14:textId="77777777" w:rsidR="00230535" w:rsidRPr="006773DB" w:rsidRDefault="007A4E83" w:rsidP="000265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DaSilva, Clare - Parramatta Campus Representative</w:t>
      </w:r>
    </w:p>
    <w:p w14:paraId="5EFF9D41" w14:textId="77777777" w:rsidR="007A4E83" w:rsidRPr="006773DB" w:rsidRDefault="007A4E83" w:rsidP="007A4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Yigiter, Erdem - Queer Representative</w:t>
      </w:r>
    </w:p>
    <w:p w14:paraId="0F40B12A" w14:textId="77777777" w:rsidR="007A4E83" w:rsidRPr="006773DB" w:rsidRDefault="007A4E83" w:rsidP="007A4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Renier-Clark, Vicky-Rae - Disabilities Rep</w:t>
      </w:r>
      <w:r w:rsidRPr="00677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D956F9" w14:textId="77777777" w:rsidR="00631752" w:rsidRPr="006773DB" w:rsidRDefault="00E96BC7" w:rsidP="00F53AFC">
      <w:pPr>
        <w:pStyle w:val="NormalWeb"/>
        <w:numPr>
          <w:ilvl w:val="0"/>
          <w:numId w:val="1"/>
        </w:numPr>
        <w:rPr>
          <w:color w:val="000000"/>
        </w:rPr>
      </w:pPr>
      <w:r w:rsidRPr="006773DB">
        <w:t>W</w:t>
      </w:r>
      <w:r w:rsidR="00631752" w:rsidRPr="006773DB">
        <w:t>olf, Danielle - Environment Representative</w:t>
      </w:r>
      <w:r w:rsidR="00631752" w:rsidRPr="006773DB">
        <w:tab/>
      </w:r>
    </w:p>
    <w:p w14:paraId="0FEA6993" w14:textId="77777777" w:rsidR="00F00E57" w:rsidRPr="006773DB" w:rsidRDefault="00491F9C" w:rsidP="00F00E57">
      <w:pPr>
        <w:pStyle w:val="NormalWeb"/>
        <w:numPr>
          <w:ilvl w:val="0"/>
          <w:numId w:val="1"/>
        </w:numPr>
        <w:rPr>
          <w:color w:val="000000"/>
        </w:rPr>
      </w:pPr>
      <w:r w:rsidRPr="006773DB">
        <w:t>Feng, Allan - Ethno-Cultural Representative</w:t>
      </w:r>
      <w:r w:rsidRPr="006773DB">
        <w:tab/>
      </w:r>
    </w:p>
    <w:p w14:paraId="2EE0DB16" w14:textId="77777777" w:rsidR="0002659C" w:rsidRPr="006773DB" w:rsidRDefault="0002659C" w:rsidP="000265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Jha, Vageesh - Residential Students Representative</w:t>
      </w:r>
      <w:r w:rsidRPr="006773DB">
        <w:rPr>
          <w:rFonts w:ascii="Times New Roman" w:hAnsi="Times New Roman" w:cs="Times New Roman"/>
          <w:sz w:val="24"/>
          <w:szCs w:val="24"/>
        </w:rPr>
        <w:tab/>
      </w:r>
    </w:p>
    <w:p w14:paraId="034194B1" w14:textId="77777777" w:rsidR="0002659C" w:rsidRPr="006773DB" w:rsidRDefault="0002659C" w:rsidP="000265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Chheda, Rohan - International Student Representative</w:t>
      </w:r>
    </w:p>
    <w:p w14:paraId="2ED85605" w14:textId="77777777" w:rsidR="00F00E57" w:rsidRPr="006773DB" w:rsidRDefault="00F00E57" w:rsidP="00F00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Murray, Grant - Student Voice Officer</w:t>
      </w:r>
    </w:p>
    <w:p w14:paraId="1DC3D69E" w14:textId="77777777" w:rsidR="0002659C" w:rsidRPr="006773DB" w:rsidRDefault="0002659C" w:rsidP="0002659C">
      <w:pPr>
        <w:pStyle w:val="NormalWeb"/>
        <w:numPr>
          <w:ilvl w:val="0"/>
          <w:numId w:val="1"/>
        </w:numPr>
        <w:rPr>
          <w:color w:val="000000"/>
        </w:rPr>
      </w:pPr>
      <w:r w:rsidRPr="006773DB">
        <w:t>Kathik, Anirudh - Parramatta City Campus Representative</w:t>
      </w:r>
    </w:p>
    <w:p w14:paraId="7D0D3679" w14:textId="094FAFDF" w:rsidR="0002659C" w:rsidRPr="006773DB" w:rsidRDefault="0002659C" w:rsidP="0002659C">
      <w:pPr>
        <w:pStyle w:val="NormalWeb"/>
        <w:numPr>
          <w:ilvl w:val="0"/>
          <w:numId w:val="1"/>
        </w:numPr>
        <w:rPr>
          <w:color w:val="000000"/>
        </w:rPr>
      </w:pPr>
      <w:r w:rsidRPr="006773DB">
        <w:t>Cupitt, Sarah - Online Students Representative</w:t>
      </w:r>
    </w:p>
    <w:p w14:paraId="511AC2B8" w14:textId="68935790" w:rsidR="00852950" w:rsidRPr="00502FE3" w:rsidRDefault="00852950" w:rsidP="0002659C">
      <w:pPr>
        <w:pStyle w:val="NormalWeb"/>
        <w:numPr>
          <w:ilvl w:val="0"/>
          <w:numId w:val="1"/>
        </w:numPr>
        <w:rPr>
          <w:color w:val="000000"/>
        </w:rPr>
      </w:pPr>
      <w:r w:rsidRPr="006773DB">
        <w:t xml:space="preserve">Faruqi, Tooba </w:t>
      </w:r>
      <w:r w:rsidR="00502FE3">
        <w:t>–</w:t>
      </w:r>
      <w:r w:rsidRPr="006773DB">
        <w:t xml:space="preserve"> SRP</w:t>
      </w:r>
    </w:p>
    <w:p w14:paraId="4EB17662" w14:textId="72A36114" w:rsidR="00D04C5A" w:rsidRPr="000C051D" w:rsidRDefault="00502FE3" w:rsidP="000C051D">
      <w:pPr>
        <w:pStyle w:val="NormalWeb"/>
        <w:numPr>
          <w:ilvl w:val="0"/>
          <w:numId w:val="1"/>
        </w:numPr>
        <w:rPr>
          <w:color w:val="000000"/>
        </w:rPr>
      </w:pPr>
      <w:r>
        <w:t>McClean, Hannah - Associate Director Governance Services</w:t>
      </w:r>
    </w:p>
    <w:p w14:paraId="2646F381" w14:textId="77777777" w:rsidR="000C051D" w:rsidRDefault="000C051D" w:rsidP="003D6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1765CC" w14:textId="201A2695" w:rsidR="003D645A" w:rsidRPr="006773DB" w:rsidRDefault="003D645A" w:rsidP="003D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3DB">
        <w:rPr>
          <w:rFonts w:ascii="Times New Roman" w:hAnsi="Times New Roman" w:cs="Times New Roman"/>
          <w:b/>
          <w:bCs/>
          <w:sz w:val="24"/>
          <w:szCs w:val="24"/>
        </w:rPr>
        <w:t>Apologies</w:t>
      </w:r>
      <w:r w:rsidR="00033591" w:rsidRPr="006773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A8EE91" w14:textId="77777777" w:rsidR="0002659C" w:rsidRPr="006773DB" w:rsidRDefault="0002659C" w:rsidP="000265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Bonatti, Daniel - Vice president education (Postgraduate)</w:t>
      </w:r>
    </w:p>
    <w:p w14:paraId="1206A459" w14:textId="77777777" w:rsidR="0002659C" w:rsidRPr="006773DB" w:rsidRDefault="0002659C" w:rsidP="0002659C">
      <w:pPr>
        <w:pStyle w:val="NormalWeb"/>
        <w:numPr>
          <w:ilvl w:val="0"/>
          <w:numId w:val="3"/>
        </w:numPr>
        <w:rPr>
          <w:color w:val="000000"/>
        </w:rPr>
      </w:pPr>
      <w:r w:rsidRPr="006773DB">
        <w:t>Dunn, Kezia - Women’s Representative</w:t>
      </w:r>
    </w:p>
    <w:p w14:paraId="23DBB6D6" w14:textId="5AF757CB" w:rsidR="007A4E83" w:rsidRPr="006773DB" w:rsidRDefault="00764439" w:rsidP="0002659C">
      <w:pPr>
        <w:pStyle w:val="NormalWeb"/>
        <w:numPr>
          <w:ilvl w:val="0"/>
          <w:numId w:val="3"/>
        </w:numPr>
        <w:rPr>
          <w:color w:val="000000"/>
        </w:rPr>
      </w:pPr>
      <w:r w:rsidRPr="006773DB">
        <w:rPr>
          <w:color w:val="000000"/>
          <w:bdr w:val="none" w:sz="0" w:space="0" w:color="auto" w:frame="1"/>
          <w:lang w:val="en-AU" w:eastAsia="en-AU"/>
        </w:rPr>
        <w:t xml:space="preserve">Osborne, Kiara-Lee </w:t>
      </w:r>
      <w:r>
        <w:rPr>
          <w:color w:val="000000"/>
          <w:bdr w:val="none" w:sz="0" w:space="0" w:color="auto" w:frame="1"/>
          <w:lang w:val="en-AU" w:eastAsia="en-AU"/>
        </w:rPr>
        <w:t xml:space="preserve">- </w:t>
      </w:r>
      <w:r w:rsidR="0002659C" w:rsidRPr="006773DB">
        <w:rPr>
          <w:color w:val="000000"/>
          <w:bdr w:val="none" w:sz="0" w:space="0" w:color="auto" w:frame="1"/>
          <w:lang w:val="en-AU" w:eastAsia="en-AU"/>
        </w:rPr>
        <w:t>Bankstown Representative</w:t>
      </w:r>
    </w:p>
    <w:p w14:paraId="3F01F4AD" w14:textId="77777777" w:rsidR="00F53AFC" w:rsidRPr="006773DB" w:rsidRDefault="00033591" w:rsidP="003C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3DB">
        <w:rPr>
          <w:rFonts w:ascii="Times New Roman" w:hAnsi="Times New Roman" w:cs="Times New Roman"/>
          <w:b/>
          <w:bCs/>
          <w:sz w:val="24"/>
          <w:szCs w:val="24"/>
        </w:rPr>
        <w:t>Absent:</w:t>
      </w:r>
      <w:r w:rsidRPr="006773DB">
        <w:rPr>
          <w:rFonts w:ascii="Times New Roman" w:hAnsi="Times New Roman" w:cs="Times New Roman"/>
          <w:sz w:val="24"/>
          <w:szCs w:val="24"/>
        </w:rPr>
        <w:tab/>
      </w:r>
    </w:p>
    <w:p w14:paraId="64A9EE04" w14:textId="77777777" w:rsidR="000C051D" w:rsidRPr="006773DB" w:rsidRDefault="000C051D" w:rsidP="000C051D">
      <w:pPr>
        <w:pStyle w:val="NormalWeb"/>
        <w:numPr>
          <w:ilvl w:val="0"/>
          <w:numId w:val="1"/>
        </w:numPr>
        <w:spacing w:before="0" w:beforeAutospacing="0"/>
        <w:rPr>
          <w:color w:val="000000"/>
        </w:rPr>
      </w:pPr>
      <w:r w:rsidRPr="006773DB">
        <w:t xml:space="preserve">Espinas, Jonathan “JC” – Hawksbury Campus Representative </w:t>
      </w:r>
    </w:p>
    <w:p w14:paraId="2ED0D07A" w14:textId="0B91D82F" w:rsidR="00852950" w:rsidRPr="006773DB" w:rsidRDefault="00CB60CB" w:rsidP="008529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6773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AU" w:eastAsia="en-AU"/>
        </w:rPr>
        <w:t>Nikibin, Amir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AU" w:eastAsia="en-AU"/>
        </w:rPr>
        <w:t xml:space="preserve"> -</w:t>
      </w:r>
      <w:r w:rsidRPr="006773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AU" w:eastAsia="en-AU"/>
        </w:rPr>
        <w:t>Small &amp; regional Campuses</w:t>
      </w:r>
    </w:p>
    <w:p w14:paraId="49146EE2" w14:textId="77777777" w:rsidR="00F00E57" w:rsidRPr="006773DB" w:rsidRDefault="00F00E57" w:rsidP="0003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EAC5E" w14:textId="77777777" w:rsidR="00033591" w:rsidRPr="006773DB" w:rsidRDefault="00033591" w:rsidP="0003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76AF0" w14:textId="77777777" w:rsidR="00033591" w:rsidRPr="006773DB" w:rsidRDefault="00033591" w:rsidP="0003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E5C65" w14:textId="77DB9FF5" w:rsidR="001D5ADC" w:rsidRDefault="001D5ADC" w:rsidP="0003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47CD4" w14:textId="77777777" w:rsidR="006773DB" w:rsidRPr="006773DB" w:rsidRDefault="006773DB" w:rsidP="0003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B550D" w14:textId="77777777" w:rsidR="001D5ADC" w:rsidRPr="006773DB" w:rsidRDefault="001D5ADC" w:rsidP="0003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A9CB5" w14:textId="77777777" w:rsidR="0002659C" w:rsidRPr="006773DB" w:rsidRDefault="0002659C" w:rsidP="0003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7C14" w14:textId="77777777" w:rsidR="001D5ADC" w:rsidRPr="006773DB" w:rsidRDefault="001D5ADC" w:rsidP="0003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7118A" w14:textId="77777777" w:rsidR="001D5ADC" w:rsidRPr="006773DB" w:rsidRDefault="001D5ADC" w:rsidP="0003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8A1CA" w14:textId="77777777" w:rsidR="001D5ADC" w:rsidRPr="006773DB" w:rsidRDefault="001D5ADC" w:rsidP="00730FE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3D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1. Cultural Protocol, Welcome and Apologies </w:t>
      </w:r>
    </w:p>
    <w:p w14:paraId="1E13A73D" w14:textId="04EBE028" w:rsidR="00730FE3" w:rsidRDefault="001D5ADC" w:rsidP="000C0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3DB">
        <w:rPr>
          <w:rFonts w:ascii="Times New Roman" w:hAnsi="Times New Roman" w:cs="Times New Roman"/>
          <w:sz w:val="24"/>
          <w:szCs w:val="24"/>
          <w:lang w:val="en-US"/>
        </w:rPr>
        <w:t xml:space="preserve">The Chair officially opened the meeting at </w:t>
      </w:r>
      <w:r w:rsidR="007A4E83" w:rsidRPr="006773DB">
        <w:rPr>
          <w:rFonts w:ascii="Times New Roman" w:hAnsi="Times New Roman" w:cs="Times New Roman"/>
          <w:sz w:val="24"/>
          <w:szCs w:val="24"/>
          <w:lang w:val="en-US"/>
        </w:rPr>
        <w:t>18:0</w:t>
      </w:r>
      <w:r w:rsidR="00CD521F" w:rsidRPr="006773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663FC" w:rsidRPr="006773DB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6773DB">
        <w:rPr>
          <w:rFonts w:ascii="Times New Roman" w:hAnsi="Times New Roman" w:cs="Times New Roman"/>
          <w:sz w:val="24"/>
          <w:szCs w:val="24"/>
          <w:lang w:val="en-US"/>
        </w:rPr>
        <w:t>cknowledging Country</w:t>
      </w:r>
      <w:r w:rsidR="007A4E83" w:rsidRPr="006773DB">
        <w:rPr>
          <w:rFonts w:ascii="Times New Roman" w:hAnsi="Times New Roman" w:cs="Times New Roman"/>
          <w:sz w:val="24"/>
          <w:szCs w:val="24"/>
          <w:lang w:val="en-US"/>
        </w:rPr>
        <w:t>, welcoming</w:t>
      </w:r>
      <w:r w:rsidR="00CD521F" w:rsidRPr="006773DB">
        <w:rPr>
          <w:rFonts w:ascii="Times New Roman" w:hAnsi="Times New Roman" w:cs="Times New Roman"/>
          <w:sz w:val="24"/>
          <w:szCs w:val="24"/>
          <w:lang w:val="en-US"/>
        </w:rPr>
        <w:t xml:space="preserve"> and introducing participants of the meeting. </w:t>
      </w:r>
      <w:r w:rsidR="000C051D">
        <w:rPr>
          <w:rFonts w:ascii="Times New Roman" w:hAnsi="Times New Roman" w:cs="Times New Roman"/>
          <w:sz w:val="24"/>
          <w:szCs w:val="24"/>
          <w:lang w:val="en-US"/>
        </w:rPr>
        <w:t>The following Apologies have been reported as received;</w:t>
      </w:r>
    </w:p>
    <w:p w14:paraId="58DC6823" w14:textId="77777777" w:rsidR="000C051D" w:rsidRPr="006773DB" w:rsidRDefault="000C051D" w:rsidP="000C05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Bonatti, Daniel - Vice president education (Postgraduate)</w:t>
      </w:r>
    </w:p>
    <w:p w14:paraId="1A93FE3A" w14:textId="77777777" w:rsidR="000C051D" w:rsidRPr="006773DB" w:rsidRDefault="000C051D" w:rsidP="000C051D">
      <w:pPr>
        <w:pStyle w:val="NormalWeb"/>
        <w:numPr>
          <w:ilvl w:val="0"/>
          <w:numId w:val="3"/>
        </w:numPr>
        <w:rPr>
          <w:color w:val="000000"/>
        </w:rPr>
      </w:pPr>
      <w:r w:rsidRPr="006773DB">
        <w:t>Dunn, Kezia - Women’s Representative</w:t>
      </w:r>
    </w:p>
    <w:p w14:paraId="3A8CC60C" w14:textId="77777777" w:rsidR="000C051D" w:rsidRPr="006773DB" w:rsidRDefault="000C051D" w:rsidP="000C051D">
      <w:pPr>
        <w:pStyle w:val="NormalWeb"/>
        <w:numPr>
          <w:ilvl w:val="0"/>
          <w:numId w:val="3"/>
        </w:numPr>
        <w:rPr>
          <w:color w:val="000000"/>
        </w:rPr>
      </w:pPr>
      <w:r w:rsidRPr="006773DB">
        <w:rPr>
          <w:color w:val="000000"/>
          <w:bdr w:val="none" w:sz="0" w:space="0" w:color="auto" w:frame="1"/>
          <w:lang w:val="en-AU" w:eastAsia="en-AU"/>
        </w:rPr>
        <w:t xml:space="preserve">Osborne, Kiara-Lee </w:t>
      </w:r>
      <w:r>
        <w:rPr>
          <w:color w:val="000000"/>
          <w:bdr w:val="none" w:sz="0" w:space="0" w:color="auto" w:frame="1"/>
          <w:lang w:val="en-AU" w:eastAsia="en-AU"/>
        </w:rPr>
        <w:t xml:space="preserve">- </w:t>
      </w:r>
      <w:r w:rsidRPr="006773DB">
        <w:rPr>
          <w:color w:val="000000"/>
          <w:bdr w:val="none" w:sz="0" w:space="0" w:color="auto" w:frame="1"/>
          <w:lang w:val="en-AU" w:eastAsia="en-AU"/>
        </w:rPr>
        <w:t>Bankstown Representative</w:t>
      </w:r>
    </w:p>
    <w:p w14:paraId="7303955D" w14:textId="0FBDCD2E" w:rsidR="0002659C" w:rsidRPr="006773DB" w:rsidRDefault="0002659C" w:rsidP="00730FE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86188E" w14:textId="77777777" w:rsidR="001D5ADC" w:rsidRPr="006773DB" w:rsidRDefault="001D5ADC" w:rsidP="00730FE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3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Order of Business </w:t>
      </w:r>
    </w:p>
    <w:p w14:paraId="06E36356" w14:textId="77777777" w:rsidR="00DC743B" w:rsidRDefault="001D5ADC" w:rsidP="0002659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3D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C743B">
        <w:rPr>
          <w:rFonts w:ascii="Times New Roman" w:hAnsi="Times New Roman" w:cs="Times New Roman"/>
          <w:sz w:val="24"/>
          <w:szCs w:val="24"/>
          <w:lang w:val="en-US"/>
        </w:rPr>
        <w:t xml:space="preserve"> order of business was changed;</w:t>
      </w:r>
    </w:p>
    <w:p w14:paraId="27E7892D" w14:textId="751F47EE" w:rsidR="00DC743B" w:rsidRDefault="00DC743B" w:rsidP="0002659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Item 7 Moved to after Item 11, for better meeting flow</w:t>
      </w:r>
      <w:r w:rsidR="00CB60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B075C1" w14:textId="74EBFAB4" w:rsidR="00DC743B" w:rsidRDefault="00DC743B" w:rsidP="0002659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Item 19 to be discussed earlier to facilitate Wolf, D</w:t>
      </w:r>
      <w:r w:rsidR="00DC273A">
        <w:rPr>
          <w:rFonts w:ascii="Times New Roman" w:hAnsi="Times New Roman" w:cs="Times New Roman"/>
          <w:sz w:val="24"/>
          <w:szCs w:val="24"/>
          <w:lang w:val="en-US"/>
        </w:rPr>
        <w:t>anielle having to leave earlier.</w:t>
      </w:r>
    </w:p>
    <w:p w14:paraId="5C2D738D" w14:textId="77777777" w:rsidR="00730FE3" w:rsidRPr="006773DB" w:rsidRDefault="00730FE3" w:rsidP="00730FE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B795A69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SPECIAL AGENDA ITEM TO BE DISCUSSED</w:t>
      </w:r>
    </w:p>
    <w:p w14:paraId="398E30FB" w14:textId="77777777" w:rsidR="0002659C" w:rsidRPr="006773DB" w:rsidRDefault="0002659C" w:rsidP="0002659C">
      <w:pPr>
        <w:spacing w:after="240"/>
        <w:rPr>
          <w:rFonts w:ascii="Times New Roman" w:eastAsia="Georgia" w:hAnsi="Times New Roman" w:cs="Times New Roman"/>
          <w:b/>
          <w:sz w:val="24"/>
          <w:szCs w:val="24"/>
        </w:rPr>
      </w:pPr>
      <w:r w:rsidRPr="006773DB">
        <w:rPr>
          <w:rFonts w:ascii="Times New Roman" w:eastAsia="Georgia" w:hAnsi="Times New Roman" w:cs="Times New Roman"/>
          <w:b/>
          <w:sz w:val="24"/>
          <w:szCs w:val="24"/>
        </w:rPr>
        <w:t>3. Procedural Change to Student Misconduct procedure – Mclean, Hannah</w:t>
      </w:r>
    </w:p>
    <w:p w14:paraId="4ECE6DDC" w14:textId="18004D12" w:rsidR="00CD521F" w:rsidRPr="006773DB" w:rsidRDefault="0002659C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 w:rsidRPr="006773DB">
        <w:rPr>
          <w:color w:val="000000"/>
        </w:rPr>
        <w:t xml:space="preserve">A new set of procedural guidelines will be developed to assist decision-makers with particular aspects of the Rule, including the questioning of witnesses and exercise of discretion in extenuating circumstances that may apply with respect to the imposition of minimum sanctions, </w:t>
      </w:r>
      <w:r w:rsidR="009E3B80">
        <w:rPr>
          <w:color w:val="000000"/>
        </w:rPr>
        <w:t>as well as other aspects, this is being consulted with the SRC with the purpose of garnering further recommendations/feedback.</w:t>
      </w:r>
    </w:p>
    <w:p w14:paraId="62F3FA67" w14:textId="04EA8BD2" w:rsidR="00CD521F" w:rsidRPr="006773DB" w:rsidRDefault="00CD521F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 w:rsidRPr="006773DB">
        <w:rPr>
          <w:color w:val="000000"/>
        </w:rPr>
        <w:t>Three main points</w:t>
      </w:r>
      <w:r w:rsidR="000C051D">
        <w:rPr>
          <w:color w:val="000000"/>
        </w:rPr>
        <w:t xml:space="preserve"> raised by McLean, Hannah</w:t>
      </w:r>
      <w:r w:rsidR="009E3B80">
        <w:rPr>
          <w:color w:val="000000"/>
        </w:rPr>
        <w:t>;</w:t>
      </w:r>
    </w:p>
    <w:p w14:paraId="1D4D0E2E" w14:textId="11CCE324" w:rsidR="00CD521F" w:rsidRPr="006773DB" w:rsidRDefault="00CD521F" w:rsidP="00CB60CB">
      <w:pPr>
        <w:pStyle w:val="NormalWeb"/>
        <w:numPr>
          <w:ilvl w:val="0"/>
          <w:numId w:val="8"/>
        </w:numPr>
        <w:spacing w:before="0" w:beforeAutospacing="0" w:after="240" w:afterAutospacing="0" w:line="276" w:lineRule="auto"/>
        <w:rPr>
          <w:color w:val="000000"/>
        </w:rPr>
      </w:pPr>
      <w:r w:rsidRPr="006773DB">
        <w:rPr>
          <w:color w:val="000000"/>
        </w:rPr>
        <w:t>Reflecting on rules and procedures</w:t>
      </w:r>
      <w:r w:rsidR="009E3B80">
        <w:rPr>
          <w:color w:val="000000"/>
        </w:rPr>
        <w:t>,</w:t>
      </w:r>
      <w:r w:rsidRPr="006773DB">
        <w:rPr>
          <w:color w:val="000000"/>
        </w:rPr>
        <w:t xml:space="preserve"> so</w:t>
      </w:r>
      <w:r w:rsidR="009E3B80">
        <w:rPr>
          <w:color w:val="000000"/>
        </w:rPr>
        <w:t xml:space="preserve"> that they are more clear and easier to understand. So far has received positive feedback from </w:t>
      </w:r>
      <w:r w:rsidRPr="006773DB">
        <w:rPr>
          <w:color w:val="000000"/>
        </w:rPr>
        <w:t xml:space="preserve">academic staff. </w:t>
      </w:r>
    </w:p>
    <w:p w14:paraId="3B2F8E42" w14:textId="79C8D087" w:rsidR="00CD521F" w:rsidRPr="006773DB" w:rsidRDefault="00DC743B" w:rsidP="00CB60CB">
      <w:pPr>
        <w:pStyle w:val="NormalWeb"/>
        <w:numPr>
          <w:ilvl w:val="0"/>
          <w:numId w:val="8"/>
        </w:numPr>
        <w:spacing w:before="0" w:beforeAutospacing="0" w:after="240" w:afterAutospacing="0" w:line="276" w:lineRule="auto"/>
        <w:rPr>
          <w:color w:val="000000"/>
        </w:rPr>
      </w:pPr>
      <w:r w:rsidRPr="006773DB">
        <w:rPr>
          <w:color w:val="000000"/>
        </w:rPr>
        <w:t>Efficiency</w:t>
      </w:r>
      <w:r w:rsidR="00CD521F" w:rsidRPr="006773DB">
        <w:rPr>
          <w:color w:val="000000"/>
        </w:rPr>
        <w:t xml:space="preserve"> </w:t>
      </w:r>
      <w:r w:rsidRPr="006773DB">
        <w:rPr>
          <w:color w:val="000000"/>
        </w:rPr>
        <w:t>within</w:t>
      </w:r>
      <w:r w:rsidR="00CD521F" w:rsidRPr="006773DB">
        <w:rPr>
          <w:color w:val="000000"/>
        </w:rPr>
        <w:t xml:space="preserve"> </w:t>
      </w:r>
      <w:r w:rsidR="00745D25" w:rsidRPr="006773DB">
        <w:rPr>
          <w:color w:val="000000"/>
        </w:rPr>
        <w:t>t</w:t>
      </w:r>
      <w:r w:rsidR="00CD521F" w:rsidRPr="006773DB">
        <w:rPr>
          <w:color w:val="000000"/>
        </w:rPr>
        <w:t>h</w:t>
      </w:r>
      <w:r w:rsidR="00745D25" w:rsidRPr="006773DB">
        <w:rPr>
          <w:color w:val="000000"/>
        </w:rPr>
        <w:t>e</w:t>
      </w:r>
      <w:r w:rsidR="00CD521F" w:rsidRPr="006773DB">
        <w:rPr>
          <w:color w:val="000000"/>
        </w:rPr>
        <w:t xml:space="preserve"> </w:t>
      </w:r>
      <w:r w:rsidR="009E3B80">
        <w:rPr>
          <w:color w:val="000000"/>
        </w:rPr>
        <w:t xml:space="preserve">reviewing </w:t>
      </w:r>
      <w:r w:rsidR="009E3B80" w:rsidRPr="006773DB">
        <w:rPr>
          <w:color w:val="000000"/>
        </w:rPr>
        <w:t>process</w:t>
      </w:r>
      <w:r w:rsidR="0002659C" w:rsidRPr="006773DB">
        <w:rPr>
          <w:color w:val="000000"/>
        </w:rPr>
        <w:t xml:space="preserve"> of </w:t>
      </w:r>
      <w:r w:rsidR="009E3B80">
        <w:rPr>
          <w:color w:val="000000"/>
        </w:rPr>
        <w:t xml:space="preserve">the </w:t>
      </w:r>
      <w:r w:rsidR="0002659C" w:rsidRPr="006773DB">
        <w:rPr>
          <w:color w:val="000000"/>
        </w:rPr>
        <w:t>Academic Senate.</w:t>
      </w:r>
    </w:p>
    <w:p w14:paraId="570E3D17" w14:textId="7006038E" w:rsidR="00CD521F" w:rsidRPr="006773DB" w:rsidRDefault="009E3B80" w:rsidP="00CB60CB">
      <w:pPr>
        <w:pStyle w:val="NormalWeb"/>
        <w:numPr>
          <w:ilvl w:val="0"/>
          <w:numId w:val="8"/>
        </w:numPr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An increased preference of d</w:t>
      </w:r>
      <w:r w:rsidR="00745D25" w:rsidRPr="006773DB">
        <w:rPr>
          <w:color w:val="000000"/>
        </w:rPr>
        <w:t>ealing matters through correspondence rather than through face-to-face meetings.</w:t>
      </w:r>
    </w:p>
    <w:p w14:paraId="53574815" w14:textId="4E1A3637" w:rsidR="00745D25" w:rsidRPr="006773DB" w:rsidRDefault="000C051D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McLean, Hannah</w:t>
      </w:r>
      <w:r w:rsidRPr="006773DB">
        <w:rPr>
          <w:color w:val="000000"/>
        </w:rPr>
        <w:t xml:space="preserve"> </w:t>
      </w:r>
      <w:r>
        <w:rPr>
          <w:color w:val="000000"/>
        </w:rPr>
        <w:t>further h</w:t>
      </w:r>
      <w:r w:rsidR="00745D25" w:rsidRPr="006773DB">
        <w:rPr>
          <w:color w:val="000000"/>
        </w:rPr>
        <w:t xml:space="preserve">ighlights </w:t>
      </w:r>
      <w:r>
        <w:rPr>
          <w:color w:val="000000"/>
        </w:rPr>
        <w:t xml:space="preserve">the </w:t>
      </w:r>
      <w:r w:rsidR="00745D25" w:rsidRPr="006773DB">
        <w:rPr>
          <w:color w:val="000000"/>
        </w:rPr>
        <w:t xml:space="preserve">importance of addressing </w:t>
      </w:r>
      <w:r w:rsidR="00DC743B">
        <w:rPr>
          <w:color w:val="000000"/>
        </w:rPr>
        <w:t xml:space="preserve">falsified </w:t>
      </w:r>
      <w:r w:rsidR="00745D25" w:rsidRPr="006773DB">
        <w:rPr>
          <w:color w:val="000000"/>
        </w:rPr>
        <w:t>medical certificates</w:t>
      </w:r>
      <w:r>
        <w:rPr>
          <w:color w:val="000000"/>
        </w:rPr>
        <w:t>. There is to be an i</w:t>
      </w:r>
      <w:r w:rsidR="00745D25" w:rsidRPr="006773DB">
        <w:rPr>
          <w:color w:val="000000"/>
        </w:rPr>
        <w:t>ncrease</w:t>
      </w:r>
      <w:r>
        <w:rPr>
          <w:color w:val="000000"/>
        </w:rPr>
        <w:t xml:space="preserve"> in</w:t>
      </w:r>
      <w:r w:rsidR="00745D25" w:rsidRPr="006773DB">
        <w:rPr>
          <w:color w:val="000000"/>
        </w:rPr>
        <w:t xml:space="preserve"> sanction power for dean</w:t>
      </w:r>
      <w:r>
        <w:rPr>
          <w:color w:val="000000"/>
        </w:rPr>
        <w:t>s</w:t>
      </w:r>
      <w:r w:rsidR="00745D25" w:rsidRPr="006773DB">
        <w:rPr>
          <w:color w:val="000000"/>
        </w:rPr>
        <w:t xml:space="preserve"> to suspend</w:t>
      </w:r>
      <w:r w:rsidR="00DC273A">
        <w:rPr>
          <w:color w:val="000000"/>
        </w:rPr>
        <w:t xml:space="preserve"> students</w:t>
      </w:r>
      <w:r w:rsidR="00745D25" w:rsidRPr="006773DB">
        <w:rPr>
          <w:color w:val="000000"/>
        </w:rPr>
        <w:t xml:space="preserve"> for</w:t>
      </w:r>
      <w:r w:rsidR="00DC273A">
        <w:rPr>
          <w:color w:val="000000"/>
        </w:rPr>
        <w:t xml:space="preserve"> up to</w:t>
      </w:r>
      <w:r w:rsidR="00CB60CB">
        <w:rPr>
          <w:color w:val="000000"/>
        </w:rPr>
        <w:t xml:space="preserve"> 6 months</w:t>
      </w:r>
      <w:r>
        <w:rPr>
          <w:color w:val="000000"/>
        </w:rPr>
        <w:t xml:space="preserve">. An </w:t>
      </w:r>
      <w:r w:rsidR="00745D25" w:rsidRPr="006773DB">
        <w:rPr>
          <w:color w:val="000000"/>
        </w:rPr>
        <w:t>Inherent unfairness within current procedures</w:t>
      </w:r>
      <w:r>
        <w:rPr>
          <w:color w:val="000000"/>
        </w:rPr>
        <w:t xml:space="preserve"> is apparent</w:t>
      </w:r>
      <w:r w:rsidR="00745D25" w:rsidRPr="006773DB">
        <w:rPr>
          <w:color w:val="000000"/>
        </w:rPr>
        <w:t>,</w:t>
      </w:r>
      <w:r w:rsidR="00DC743B">
        <w:rPr>
          <w:color w:val="000000"/>
        </w:rPr>
        <w:t xml:space="preserve"> with students who are able to claim </w:t>
      </w:r>
      <w:r w:rsidR="009E3B80">
        <w:rPr>
          <w:color w:val="000000"/>
        </w:rPr>
        <w:t>deferred</w:t>
      </w:r>
      <w:r w:rsidR="00DC743B">
        <w:rPr>
          <w:color w:val="000000"/>
        </w:rPr>
        <w:t xml:space="preserve"> assignment/exams having more time to prepare </w:t>
      </w:r>
      <w:r w:rsidR="00CB60CB">
        <w:rPr>
          <w:color w:val="000000"/>
        </w:rPr>
        <w:t>than a regular student</w:t>
      </w:r>
      <w:r>
        <w:rPr>
          <w:color w:val="000000"/>
        </w:rPr>
        <w:t>. The u</w:t>
      </w:r>
      <w:r w:rsidR="00745D25" w:rsidRPr="006773DB">
        <w:rPr>
          <w:color w:val="000000"/>
        </w:rPr>
        <w:t>ltimate goal is to get rid of</w:t>
      </w:r>
      <w:r w:rsidR="009E3B80">
        <w:rPr>
          <w:color w:val="000000"/>
        </w:rPr>
        <w:t xml:space="preserve"> academic misc</w:t>
      </w:r>
      <w:r w:rsidR="00CB60CB">
        <w:rPr>
          <w:color w:val="000000"/>
        </w:rPr>
        <w:t>onduct amongst the student body</w:t>
      </w:r>
    </w:p>
    <w:p w14:paraId="75A89829" w14:textId="649192A6" w:rsidR="00CB60CB" w:rsidRDefault="00CB60CB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 w:rsidRPr="00CB60CB">
        <w:rPr>
          <w:color w:val="000000"/>
        </w:rPr>
        <w:lastRenderedPageBreak/>
        <w:t>Bojanic</w:t>
      </w:r>
      <w:r>
        <w:rPr>
          <w:color w:val="000000"/>
        </w:rPr>
        <w:t>, Matthew</w:t>
      </w:r>
      <w:r w:rsidRPr="00CB60CB">
        <w:rPr>
          <w:color w:val="000000"/>
        </w:rPr>
        <w:t xml:space="preserve"> reiterates the importance of reviewing misconduct procedures and suggests solutions as implemented by other universities. Bojanic also questions what procedures would be in more extreme circumstances of misconduct.</w:t>
      </w:r>
    </w:p>
    <w:p w14:paraId="1E8F7387" w14:textId="4FA2D2F2" w:rsidR="00852950" w:rsidRPr="006773DB" w:rsidRDefault="00CB60CB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McLean, </w:t>
      </w:r>
      <w:r w:rsidR="00852950" w:rsidRPr="006773DB">
        <w:rPr>
          <w:color w:val="000000"/>
        </w:rPr>
        <w:t xml:space="preserve">Hannah, option for </w:t>
      </w:r>
      <w:r w:rsidR="00DC743B" w:rsidRPr="006773DB">
        <w:rPr>
          <w:color w:val="000000"/>
        </w:rPr>
        <w:t>students</w:t>
      </w:r>
      <w:r w:rsidR="00852950" w:rsidRPr="006773DB">
        <w:rPr>
          <w:color w:val="000000"/>
        </w:rPr>
        <w:t xml:space="preserve"> to autom</w:t>
      </w:r>
      <w:r>
        <w:rPr>
          <w:color w:val="000000"/>
        </w:rPr>
        <w:t>atically admit to fault and</w:t>
      </w:r>
      <w:r w:rsidR="00852950" w:rsidRPr="006773DB">
        <w:rPr>
          <w:color w:val="000000"/>
        </w:rPr>
        <w:t>,</w:t>
      </w:r>
      <w:r>
        <w:rPr>
          <w:color w:val="000000"/>
        </w:rPr>
        <w:t xml:space="preserve"> and</w:t>
      </w:r>
      <w:r w:rsidR="00852950" w:rsidRPr="006773DB">
        <w:rPr>
          <w:color w:val="000000"/>
        </w:rPr>
        <w:t xml:space="preserve"> extreme cases will no</w:t>
      </w:r>
      <w:r w:rsidR="00DC743B">
        <w:rPr>
          <w:color w:val="000000"/>
        </w:rPr>
        <w:t>t</w:t>
      </w:r>
      <w:r w:rsidR="00852950" w:rsidRPr="006773DB">
        <w:rPr>
          <w:color w:val="000000"/>
        </w:rPr>
        <w:t xml:space="preserve"> be sorted</w:t>
      </w:r>
      <w:r w:rsidR="00DC743B">
        <w:rPr>
          <w:color w:val="000000"/>
        </w:rPr>
        <w:t xml:space="preserve"> by the University</w:t>
      </w:r>
    </w:p>
    <w:p w14:paraId="74880F37" w14:textId="1374E97B" w:rsidR="00CD521F" w:rsidRPr="006773DB" w:rsidRDefault="00CB60CB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Murray, </w:t>
      </w:r>
      <w:r w:rsidR="00852950" w:rsidRPr="006773DB">
        <w:rPr>
          <w:color w:val="000000"/>
        </w:rPr>
        <w:t xml:space="preserve">Grant, discusses students not understanding seriousness of students not </w:t>
      </w:r>
      <w:r w:rsidR="00DC743B">
        <w:rPr>
          <w:color w:val="000000"/>
        </w:rPr>
        <w:t>understanding the repercussions of their actions.</w:t>
      </w:r>
    </w:p>
    <w:p w14:paraId="09574610" w14:textId="072DC823" w:rsidR="00852950" w:rsidRPr="006773DB" w:rsidRDefault="00852950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 w:rsidRPr="006773DB">
        <w:rPr>
          <w:color w:val="000000"/>
        </w:rPr>
        <w:t>McLean asks for any feedback at all and calls upon members to submit feedback</w:t>
      </w:r>
    </w:p>
    <w:p w14:paraId="4DCFC117" w14:textId="10D4AAD7" w:rsidR="00852950" w:rsidRPr="006773DB" w:rsidRDefault="00DC743B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Feng, </w:t>
      </w:r>
      <w:r w:rsidR="00852950" w:rsidRPr="006773DB">
        <w:rPr>
          <w:color w:val="000000"/>
        </w:rPr>
        <w:t>Allan, raises issue of procedure being available in different language to international students</w:t>
      </w:r>
      <w:r>
        <w:rPr>
          <w:color w:val="000000"/>
        </w:rPr>
        <w:t>, and McLean confirms that it is something that shall be looked into</w:t>
      </w:r>
    </w:p>
    <w:p w14:paraId="3CEE9DEC" w14:textId="77777777" w:rsidR="00CD521F" w:rsidRPr="006773DB" w:rsidRDefault="00CD521F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</w:p>
    <w:p w14:paraId="7443214C" w14:textId="77777777" w:rsidR="0002659C" w:rsidRPr="006773DB" w:rsidRDefault="0002659C" w:rsidP="0002659C">
      <w:pPr>
        <w:spacing w:after="240"/>
        <w:rPr>
          <w:rFonts w:ascii="Times New Roman" w:eastAsia="Georgia" w:hAnsi="Times New Roman" w:cs="Times New Roman"/>
          <w:b/>
          <w:sz w:val="24"/>
          <w:szCs w:val="24"/>
        </w:rPr>
      </w:pPr>
      <w:r w:rsidRPr="006773DB">
        <w:rPr>
          <w:rFonts w:ascii="Times New Roman" w:eastAsia="Georgia" w:hAnsi="Times New Roman" w:cs="Times New Roman"/>
          <w:b/>
          <w:sz w:val="24"/>
          <w:szCs w:val="24"/>
        </w:rPr>
        <w:t>4. Discussion of Bankstown Campus – Martino, Richard</w:t>
      </w:r>
    </w:p>
    <w:p w14:paraId="4E615546" w14:textId="49D76285" w:rsidR="0002659C" w:rsidRPr="006773DB" w:rsidRDefault="000C051D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Murray, </w:t>
      </w:r>
      <w:r w:rsidR="00852950" w:rsidRPr="006773DB">
        <w:rPr>
          <w:color w:val="000000"/>
        </w:rPr>
        <w:t>Grant discussing in l</w:t>
      </w:r>
      <w:r w:rsidR="00CB60CB">
        <w:rPr>
          <w:color w:val="000000"/>
        </w:rPr>
        <w:t>i</w:t>
      </w:r>
      <w:r w:rsidR="00852950" w:rsidRPr="006773DB">
        <w:rPr>
          <w:color w:val="000000"/>
        </w:rPr>
        <w:t xml:space="preserve">eu of Richard’s position, </w:t>
      </w:r>
      <w:r w:rsidR="00D622D4" w:rsidRPr="006773DB">
        <w:rPr>
          <w:color w:val="000000"/>
        </w:rPr>
        <w:t xml:space="preserve">and reiterates members </w:t>
      </w:r>
      <w:r w:rsidR="00CB60CB">
        <w:rPr>
          <w:color w:val="000000"/>
        </w:rPr>
        <w:t>right to talk to architects regarding the new developments</w:t>
      </w:r>
    </w:p>
    <w:p w14:paraId="73812793" w14:textId="057B8485" w:rsidR="00D622D4" w:rsidRPr="006773DB" w:rsidRDefault="000C051D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Renier-Clark, </w:t>
      </w:r>
      <w:r w:rsidR="00D622D4" w:rsidRPr="006773DB">
        <w:rPr>
          <w:color w:val="000000"/>
        </w:rPr>
        <w:t xml:space="preserve">Vicky-Ray outlines her discussion </w:t>
      </w:r>
      <w:r w:rsidR="00502FE3">
        <w:rPr>
          <w:color w:val="000000"/>
        </w:rPr>
        <w:t>with the Lead architect related to the need for</w:t>
      </w:r>
      <w:r w:rsidR="00D622D4" w:rsidRPr="006773DB">
        <w:rPr>
          <w:color w:val="000000"/>
        </w:rPr>
        <w:t xml:space="preserve"> collective offices</w:t>
      </w:r>
      <w:r w:rsidR="00502FE3">
        <w:rPr>
          <w:color w:val="000000"/>
        </w:rPr>
        <w:t xml:space="preserve"> on the new campus</w:t>
      </w:r>
      <w:r w:rsidR="00D622D4" w:rsidRPr="006773DB">
        <w:rPr>
          <w:color w:val="000000"/>
        </w:rPr>
        <w:t>.</w:t>
      </w:r>
    </w:p>
    <w:p w14:paraId="36B4DF0B" w14:textId="7760D93C" w:rsidR="00D622D4" w:rsidRPr="006773DB" w:rsidRDefault="000C051D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Murray, </w:t>
      </w:r>
      <w:r w:rsidR="00D622D4" w:rsidRPr="006773DB">
        <w:rPr>
          <w:color w:val="000000"/>
        </w:rPr>
        <w:t>Grant replies, the redundancy of a number of collective office space given the provision of communal hub for relevant offices, and i</w:t>
      </w:r>
      <w:r w:rsidR="00DC273A">
        <w:rPr>
          <w:color w:val="000000"/>
        </w:rPr>
        <w:t>nclusion of parenting room, and noise</w:t>
      </w:r>
      <w:r w:rsidR="00D622D4" w:rsidRPr="006773DB">
        <w:rPr>
          <w:color w:val="000000"/>
        </w:rPr>
        <w:t xml:space="preserve"> cancellin</w:t>
      </w:r>
      <w:r w:rsidR="00502FE3">
        <w:rPr>
          <w:color w:val="000000"/>
        </w:rPr>
        <w:t xml:space="preserve">g infrastructure to be provided. </w:t>
      </w:r>
      <w:r w:rsidR="00D622D4" w:rsidRPr="006773DB">
        <w:rPr>
          <w:color w:val="000000"/>
        </w:rPr>
        <w:t>Abolishment of the need of identified cultural space given the provision of much larger alternative area.</w:t>
      </w:r>
    </w:p>
    <w:p w14:paraId="367088B4" w14:textId="35861717" w:rsidR="00D622D4" w:rsidRPr="006773DB" w:rsidRDefault="000C051D" w:rsidP="0002659C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Feng, </w:t>
      </w:r>
      <w:r w:rsidR="00D622D4" w:rsidRPr="006773DB">
        <w:rPr>
          <w:color w:val="000000"/>
        </w:rPr>
        <w:t>Allen raises concern regarding the shared space.</w:t>
      </w:r>
      <w:r w:rsidR="00DC273A">
        <w:rPr>
          <w:color w:val="000000"/>
        </w:rPr>
        <w:t xml:space="preserve"> </w:t>
      </w:r>
      <w:r w:rsidR="00D622D4" w:rsidRPr="006773DB">
        <w:rPr>
          <w:color w:val="000000"/>
        </w:rPr>
        <w:t xml:space="preserve">Grant discusses utilising existing space </w:t>
      </w:r>
      <w:r w:rsidR="00DC273A">
        <w:rPr>
          <w:color w:val="000000"/>
        </w:rPr>
        <w:t>more effectively and the underutilisation of separate amenities.</w:t>
      </w:r>
    </w:p>
    <w:p w14:paraId="0711313B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A4CE5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PREVIOUS BUSINESS OF THE COUNCIL</w:t>
      </w:r>
    </w:p>
    <w:p w14:paraId="6F84CA53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5. Confirmation of Previous Meetings Minutes</w:t>
      </w:r>
    </w:p>
    <w:p w14:paraId="3594A464" w14:textId="49574A9D" w:rsidR="005C3D1A" w:rsidRDefault="005C3D1A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There were a number of issues </w:t>
      </w:r>
      <w:r w:rsidR="001474FC">
        <w:rPr>
          <w:rFonts w:ascii="Times New Roman" w:eastAsia="Times New Roman" w:hAnsi="Times New Roman" w:cs="Times New Roman"/>
          <w:sz w:val="24"/>
          <w:szCs w:val="24"/>
        </w:rPr>
        <w:t xml:space="preserve">raised with previous minutes, and as such the General Secretary is to provide all previous and future Meeting </w:t>
      </w:r>
      <w:r w:rsidR="00684B88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1474FC">
        <w:rPr>
          <w:rFonts w:ascii="Times New Roman" w:eastAsia="Times New Roman" w:hAnsi="Times New Roman" w:cs="Times New Roman"/>
          <w:sz w:val="24"/>
          <w:szCs w:val="24"/>
        </w:rPr>
        <w:t>/agenda items/member reports online via OneDrive for the open dissemination/review of SRC members.</w:t>
      </w:r>
    </w:p>
    <w:p w14:paraId="302E0DA9" w14:textId="403355A3" w:rsidR="001474FC" w:rsidRPr="006773DB" w:rsidRDefault="001474FC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The minutes from the previous meeting, held on 23</w:t>
      </w:r>
      <w:r w:rsidRPr="006773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 of May 2019, are required to be confirmed as a true and accurate record.</w:t>
      </w:r>
    </w:p>
    <w:p w14:paraId="76EC0D0E" w14:textId="4A44190C" w:rsidR="005C3D1A" w:rsidRPr="00684B88" w:rsidRDefault="005C3D1A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B8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 w:rsidR="00684B88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84B88">
        <w:rPr>
          <w:rFonts w:ascii="Times New Roman" w:eastAsia="Times New Roman" w:hAnsi="Times New Roman" w:cs="Times New Roman"/>
          <w:sz w:val="24"/>
          <w:szCs w:val="24"/>
        </w:rPr>
        <w:t xml:space="preserve">ke Agenda item list and member item list available for general meetings via One drive, so </w:t>
      </w:r>
      <w:r w:rsidR="00DC273A" w:rsidRPr="00684B8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84B88">
        <w:rPr>
          <w:rFonts w:ascii="Times New Roman" w:eastAsia="Times New Roman" w:hAnsi="Times New Roman" w:cs="Times New Roman"/>
          <w:sz w:val="24"/>
          <w:szCs w:val="24"/>
        </w:rPr>
        <w:t>hat any errors may be addresses</w:t>
      </w:r>
    </w:p>
    <w:p w14:paraId="0717ED7F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Follow up on previous meetings Action Items</w:t>
      </w:r>
    </w:p>
    <w:p w14:paraId="2BF36FF1" w14:textId="20DB0BF8" w:rsidR="005C3D1A" w:rsidRPr="006773DB" w:rsidRDefault="0002659C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A follow up on the previous meetings action items is conducted to determine their progress to completion r</w:t>
      </w:r>
      <w:r w:rsidR="000C051D">
        <w:rPr>
          <w:rFonts w:ascii="Times New Roman" w:eastAsia="Times New Roman" w:hAnsi="Times New Roman" w:cs="Times New Roman"/>
          <w:sz w:val="24"/>
          <w:szCs w:val="24"/>
        </w:rPr>
        <w:t>eferring to Action Item sheet li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>st attached</w:t>
      </w:r>
      <w:r w:rsidR="005C3D1A" w:rsidRPr="00677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9622E" w14:textId="775F8091" w:rsidR="005C3D1A" w:rsidRDefault="000C051D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Bojanic, </w:t>
      </w:r>
      <w:r w:rsidR="005C3D1A" w:rsidRPr="006773DB">
        <w:rPr>
          <w:rFonts w:ascii="Times New Roman" w:eastAsia="Times New Roman" w:hAnsi="Times New Roman" w:cs="Times New Roman"/>
          <w:sz w:val="24"/>
          <w:szCs w:val="24"/>
        </w:rPr>
        <w:t>Matthew has concluded a working group and shall be sending an email soon to sort an arranged meeting.</w:t>
      </w:r>
    </w:p>
    <w:p w14:paraId="25D44359" w14:textId="5B90D2E2" w:rsidR="000C051D" w:rsidRPr="006773DB" w:rsidRDefault="000C051D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Bekker</w:t>
      </w:r>
      <w:r w:rsidR="00684B88">
        <w:rPr>
          <w:rFonts w:ascii="Times New Roman" w:eastAsia="Times New Roman" w:hAnsi="Times New Roman" w:cs="Times New Roman"/>
          <w:sz w:val="24"/>
          <w:szCs w:val="24"/>
        </w:rPr>
        <w:t>, Frederick 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retracts previous motion for SRC to endorse the Vinnies community sleep out.</w:t>
      </w:r>
    </w:p>
    <w:p w14:paraId="650E37B3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D7BAD8F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STANDING AGENDA ITEMS</w:t>
      </w:r>
    </w:p>
    <w:p w14:paraId="3CBE377E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7. Discussion and acceptance of Members individual reports</w:t>
      </w:r>
    </w:p>
    <w:p w14:paraId="6863B004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The discussion, review, and acceptance of member’s written report to be later published online.</w:t>
      </w:r>
    </w:p>
    <w:p w14:paraId="53648216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8. Record of Conflict of interests</w:t>
      </w:r>
    </w:p>
    <w:p w14:paraId="51DF70C4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Any conflicts of interests are to be revealed before proceeding with following business</w:t>
      </w:r>
    </w:p>
    <w:p w14:paraId="03F5E2D4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9. Report from Student Representation &amp; Participation</w:t>
      </w:r>
    </w:p>
    <w:p w14:paraId="0B0B8768" w14:textId="40426E56" w:rsidR="0002659C" w:rsidRPr="006773DB" w:rsidRDefault="00502FE3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Grant, Murray, iterates that members are</w:t>
      </w:r>
      <w:r w:rsidR="005C3D1A" w:rsidRPr="006773DB">
        <w:rPr>
          <w:rFonts w:ascii="Times New Roman" w:eastAsia="Times New Roman" w:hAnsi="Times New Roman" w:cs="Times New Roman"/>
          <w:sz w:val="24"/>
          <w:szCs w:val="24"/>
        </w:rPr>
        <w:t xml:space="preserve"> to no</w:t>
      </w:r>
      <w:r w:rsidR="00C0649D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3D1A" w:rsidRPr="006773DB">
        <w:rPr>
          <w:rFonts w:ascii="Times New Roman" w:eastAsia="Times New Roman" w:hAnsi="Times New Roman" w:cs="Times New Roman"/>
          <w:sz w:val="24"/>
          <w:szCs w:val="24"/>
        </w:rPr>
        <w:t xml:space="preserve"> use Korkomaz, Charbel to book</w:t>
      </w:r>
      <w:r w:rsidR="00C0649D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alls/venues, and should be a</w:t>
      </w:r>
      <w:r w:rsidR="005C3D1A" w:rsidRPr="006773DB">
        <w:rPr>
          <w:rFonts w:ascii="Times New Roman" w:eastAsia="Times New Roman" w:hAnsi="Times New Roman" w:cs="Times New Roman"/>
          <w:sz w:val="24"/>
          <w:szCs w:val="24"/>
        </w:rPr>
        <w:t xml:space="preserve"> responsibility of </w:t>
      </w:r>
      <w:r w:rsidR="00C0649D"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="005C3D1A" w:rsidRPr="006773DB">
        <w:rPr>
          <w:rFonts w:ascii="Times New Roman" w:eastAsia="Times New Roman" w:hAnsi="Times New Roman" w:cs="Times New Roman"/>
          <w:sz w:val="24"/>
          <w:szCs w:val="24"/>
        </w:rPr>
        <w:t>members.</w:t>
      </w:r>
    </w:p>
    <w:p w14:paraId="636C91F0" w14:textId="017062F9" w:rsidR="005C3D1A" w:rsidRPr="006773DB" w:rsidRDefault="005C3D1A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Importance of engaging members regarding training and roles</w:t>
      </w:r>
    </w:p>
    <w:p w14:paraId="4E0C70D9" w14:textId="1A9B5B20" w:rsidR="005C3D1A" w:rsidRPr="006773DB" w:rsidRDefault="005C3D1A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Regarding attendance to conferences, and preferably a month prior to conference date to ensure sufficient time is provided. </w:t>
      </w:r>
    </w:p>
    <w:p w14:paraId="5503A0E8" w14:textId="40CFB848" w:rsidR="0061043F" w:rsidRPr="006773DB" w:rsidRDefault="00502FE3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Yigiter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>Erdem will have further discussions onl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>ine with G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 xml:space="preserve">rant regarding raised concerns regarding </w:t>
      </w:r>
      <w:r w:rsidR="00DC273A" w:rsidRPr="006773DB">
        <w:rPr>
          <w:rFonts w:ascii="Times New Roman" w:eastAsia="Times New Roman" w:hAnsi="Times New Roman" w:cs="Times New Roman"/>
          <w:sz w:val="24"/>
          <w:szCs w:val="24"/>
        </w:rPr>
        <w:t>transp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>ortation</w:t>
      </w:r>
    </w:p>
    <w:p w14:paraId="63E45D60" w14:textId="783CB4AF" w:rsidR="0061043F" w:rsidRPr="006773DB" w:rsidRDefault="00DC273A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 allocated to him - e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>ndorsement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 xml:space="preserve"> of proposed 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>amendments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>responsibility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 xml:space="preserve"> of the SRC rather than his agenda item.</w:t>
      </w:r>
    </w:p>
    <w:p w14:paraId="0C9A5115" w14:textId="0D277EEC" w:rsidR="00DC743B" w:rsidRDefault="0061043F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Discusses </w:t>
      </w:r>
      <w:r w:rsidR="00502FE3">
        <w:rPr>
          <w:rFonts w:ascii="Times New Roman" w:eastAsia="Times New Roman" w:hAnsi="Times New Roman" w:cs="Times New Roman"/>
          <w:sz w:val="24"/>
          <w:szCs w:val="24"/>
        </w:rPr>
        <w:t>the action item list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502FE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>sent email</w:t>
      </w:r>
      <w:r w:rsidR="00502FE3">
        <w:rPr>
          <w:rFonts w:ascii="Times New Roman" w:eastAsia="Times New Roman" w:hAnsi="Times New Roman" w:cs="Times New Roman"/>
          <w:sz w:val="24"/>
          <w:szCs w:val="24"/>
        </w:rPr>
        <w:t xml:space="preserve"> he had sent out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273A" w:rsidRPr="006773DB">
        <w:rPr>
          <w:rFonts w:ascii="Times New Roman" w:eastAsia="Times New Roman" w:hAnsi="Times New Roman" w:cs="Times New Roman"/>
          <w:sz w:val="24"/>
          <w:szCs w:val="24"/>
        </w:rPr>
        <w:t>encourages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 usage of outlook group.</w:t>
      </w:r>
    </w:p>
    <w:p w14:paraId="37A20A1B" w14:textId="77777777" w:rsidR="00DC273A" w:rsidRPr="006773DB" w:rsidRDefault="00DC273A" w:rsidP="00DC273A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19. In support of September 20 - Wolf, Danielle</w:t>
      </w:r>
    </w:p>
    <w:p w14:paraId="1DAE9106" w14:textId="58A1AB23" w:rsidR="003119A8" w:rsidRPr="00DC273A" w:rsidRDefault="00684B88" w:rsidP="00DC273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84B88">
        <w:rPr>
          <w:rFonts w:ascii="Times New Roman" w:eastAsia="Times New Roman" w:hAnsi="Times New Roman" w:cs="Times New Roman"/>
          <w:sz w:val="24"/>
          <w:szCs w:val="24"/>
        </w:rPr>
        <w:t xml:space="preserve">Faruqi, 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>Tooba discus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>ses motion of climate strike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 xml:space="preserve">, and doing 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>of doing a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 xml:space="preserve">to better promote the cause in the future. 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 xml:space="preserve">in communication 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>with international students,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 xml:space="preserve">and discusses support groups for them, and 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>advocating for student rights a</w:t>
      </w:r>
      <w:r w:rsidR="0061043F" w:rsidRPr="006773DB">
        <w:rPr>
          <w:rFonts w:ascii="Times New Roman" w:eastAsia="Times New Roman" w:hAnsi="Times New Roman" w:cs="Times New Roman"/>
          <w:sz w:val="24"/>
          <w:szCs w:val="24"/>
        </w:rPr>
        <w:t>nd various equity issues.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9A8" w:rsidRPr="006773DB">
        <w:rPr>
          <w:rFonts w:ascii="Times New Roman" w:hAnsi="Times New Roman" w:cs="Times New Roman"/>
          <w:sz w:val="24"/>
          <w:szCs w:val="24"/>
        </w:rPr>
        <w:t>Casual staff are allowed to attend the</w:t>
      </w:r>
      <w:r w:rsidR="006773DB">
        <w:rPr>
          <w:rFonts w:ascii="Times New Roman" w:hAnsi="Times New Roman" w:cs="Times New Roman"/>
          <w:sz w:val="24"/>
          <w:szCs w:val="24"/>
        </w:rPr>
        <w:t xml:space="preserve"> </w:t>
      </w:r>
      <w:r w:rsidR="003119A8" w:rsidRPr="006773DB">
        <w:rPr>
          <w:rFonts w:ascii="Times New Roman" w:hAnsi="Times New Roman" w:cs="Times New Roman"/>
          <w:sz w:val="24"/>
          <w:szCs w:val="24"/>
        </w:rPr>
        <w:t xml:space="preserve">meeting due to </w:t>
      </w:r>
      <w:r w:rsidR="006773DB" w:rsidRPr="006773DB">
        <w:rPr>
          <w:rFonts w:ascii="Times New Roman" w:hAnsi="Times New Roman" w:cs="Times New Roman"/>
          <w:sz w:val="24"/>
          <w:szCs w:val="24"/>
        </w:rPr>
        <w:t>endorsement</w:t>
      </w:r>
      <w:r w:rsidR="003119A8" w:rsidRPr="006773DB">
        <w:rPr>
          <w:rFonts w:ascii="Times New Roman" w:hAnsi="Times New Roman" w:cs="Times New Roman"/>
          <w:sz w:val="24"/>
          <w:szCs w:val="24"/>
        </w:rPr>
        <w:t xml:space="preserve"> of the university and as such Staff will not get penalised.</w:t>
      </w:r>
    </w:p>
    <w:p w14:paraId="45E2878E" w14:textId="6BD540E5" w:rsidR="00275301" w:rsidRPr="006773DB" w:rsidRDefault="00275301" w:rsidP="003119A8">
      <w:pPr>
        <w:tabs>
          <w:tab w:val="left" w:pos="594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lastRenderedPageBreak/>
        <w:t>Following discussion</w:t>
      </w:r>
      <w:r w:rsidR="00DC743B">
        <w:rPr>
          <w:rFonts w:ascii="Times New Roman" w:hAnsi="Times New Roman" w:cs="Times New Roman"/>
          <w:sz w:val="24"/>
          <w:szCs w:val="24"/>
        </w:rPr>
        <w:t xml:space="preserve">, centring around </w:t>
      </w:r>
      <w:r w:rsidR="00502FE3">
        <w:rPr>
          <w:rFonts w:ascii="Times New Roman" w:hAnsi="Times New Roman" w:cs="Times New Roman"/>
          <w:sz w:val="24"/>
          <w:szCs w:val="24"/>
        </w:rPr>
        <w:t xml:space="preserve">the poor choice of wording concerning the agenda item, and the inherent ambiguousness. In addition to </w:t>
      </w:r>
      <w:r w:rsidR="00DC743B">
        <w:rPr>
          <w:rFonts w:ascii="Times New Roman" w:hAnsi="Times New Roman" w:cs="Times New Roman"/>
          <w:sz w:val="24"/>
          <w:szCs w:val="24"/>
        </w:rPr>
        <w:t xml:space="preserve">whether this was an issue that the SRC should undertake or </w:t>
      </w:r>
      <w:r w:rsidR="00502FE3">
        <w:rPr>
          <w:rFonts w:ascii="Times New Roman" w:hAnsi="Times New Roman" w:cs="Times New Roman"/>
          <w:sz w:val="24"/>
          <w:szCs w:val="24"/>
        </w:rPr>
        <w:t xml:space="preserve">the </w:t>
      </w:r>
      <w:r w:rsidR="00684B88">
        <w:rPr>
          <w:rFonts w:ascii="Times New Roman" w:hAnsi="Times New Roman" w:cs="Times New Roman"/>
          <w:sz w:val="24"/>
          <w:szCs w:val="24"/>
        </w:rPr>
        <w:t>proposed</w:t>
      </w:r>
      <w:r w:rsidR="00502FE3">
        <w:rPr>
          <w:rFonts w:ascii="Times New Roman" w:hAnsi="Times New Roman" w:cs="Times New Roman"/>
          <w:sz w:val="24"/>
          <w:szCs w:val="24"/>
        </w:rPr>
        <w:t xml:space="preserve"> motion is within the </w:t>
      </w:r>
      <w:r w:rsidR="00DC743B">
        <w:rPr>
          <w:rFonts w:ascii="Times New Roman" w:hAnsi="Times New Roman" w:cs="Times New Roman"/>
          <w:sz w:val="24"/>
          <w:szCs w:val="24"/>
        </w:rPr>
        <w:t>portfolio of the Environmental collective, the motion was amended to the following;</w:t>
      </w:r>
    </w:p>
    <w:p w14:paraId="05B7B1C6" w14:textId="0BD49F4A" w:rsidR="00275301" w:rsidRPr="00684B88" w:rsidRDefault="00DC743B" w:rsidP="00275301">
      <w:pPr>
        <w:tabs>
          <w:tab w:val="left" w:pos="5940"/>
        </w:tabs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684B88">
        <w:rPr>
          <w:rFonts w:ascii="Times New Roman" w:hAnsi="Times New Roman" w:cs="Times New Roman"/>
          <w:i/>
          <w:sz w:val="24"/>
          <w:szCs w:val="24"/>
        </w:rPr>
        <w:t>1</w:t>
      </w:r>
      <w:r w:rsidR="00275301" w:rsidRPr="00684B88">
        <w:rPr>
          <w:rFonts w:ascii="Times New Roman" w:hAnsi="Times New Roman" w:cs="Times New Roman"/>
          <w:i/>
          <w:sz w:val="24"/>
          <w:szCs w:val="24"/>
        </w:rPr>
        <w:t xml:space="preserve">. WSU SRC endorses </w:t>
      </w:r>
      <w:r w:rsidRPr="00684B88">
        <w:rPr>
          <w:rFonts w:ascii="Times New Roman" w:hAnsi="Times New Roman" w:cs="Times New Roman"/>
          <w:i/>
          <w:sz w:val="24"/>
          <w:szCs w:val="24"/>
        </w:rPr>
        <w:t>student</w:t>
      </w:r>
      <w:r w:rsidR="00C0649D" w:rsidRPr="00684B88">
        <w:rPr>
          <w:rFonts w:ascii="Times New Roman" w:hAnsi="Times New Roman" w:cs="Times New Roman"/>
          <w:i/>
          <w:sz w:val="24"/>
          <w:szCs w:val="24"/>
        </w:rPr>
        <w:t>s</w:t>
      </w:r>
      <w:r w:rsidR="005837C1" w:rsidRPr="00684B88">
        <w:rPr>
          <w:rFonts w:ascii="Times New Roman" w:hAnsi="Times New Roman" w:cs="Times New Roman"/>
          <w:i/>
          <w:sz w:val="24"/>
          <w:szCs w:val="24"/>
        </w:rPr>
        <w:t xml:space="preserve"> participating in the</w:t>
      </w:r>
      <w:r w:rsidR="00275301" w:rsidRPr="00684B88">
        <w:rPr>
          <w:rFonts w:ascii="Times New Roman" w:hAnsi="Times New Roman" w:cs="Times New Roman"/>
          <w:i/>
          <w:sz w:val="24"/>
          <w:szCs w:val="24"/>
        </w:rPr>
        <w:t xml:space="preserve"> climate strike on </w:t>
      </w:r>
      <w:r w:rsidRPr="00684B88">
        <w:rPr>
          <w:rFonts w:ascii="Times New Roman" w:hAnsi="Times New Roman" w:cs="Times New Roman"/>
          <w:i/>
          <w:sz w:val="24"/>
          <w:szCs w:val="24"/>
        </w:rPr>
        <w:t>September</w:t>
      </w:r>
      <w:r w:rsidR="00275301" w:rsidRPr="00684B88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75301" w:rsidRPr="00684B8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</w:p>
    <w:p w14:paraId="14FE9570" w14:textId="3F895DE8" w:rsidR="00275301" w:rsidRPr="00684B88" w:rsidRDefault="00275301" w:rsidP="003119A8">
      <w:pPr>
        <w:tabs>
          <w:tab w:val="left" w:pos="5940"/>
        </w:tabs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684B88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5837C1" w:rsidRPr="00684B88">
        <w:rPr>
          <w:rFonts w:ascii="Times New Roman" w:hAnsi="Times New Roman" w:cs="Times New Roman"/>
          <w:i/>
          <w:sz w:val="24"/>
          <w:szCs w:val="24"/>
        </w:rPr>
        <w:t xml:space="preserve">WSU </w:t>
      </w:r>
      <w:r w:rsidRPr="00684B88">
        <w:rPr>
          <w:rFonts w:ascii="Times New Roman" w:hAnsi="Times New Roman" w:cs="Times New Roman"/>
          <w:i/>
          <w:sz w:val="24"/>
          <w:szCs w:val="24"/>
        </w:rPr>
        <w:t xml:space="preserve">SRC calls on Western Sydney university to endorse </w:t>
      </w:r>
      <w:r w:rsidR="005837C1" w:rsidRPr="00684B88">
        <w:rPr>
          <w:rFonts w:ascii="Times New Roman" w:hAnsi="Times New Roman" w:cs="Times New Roman"/>
          <w:i/>
          <w:sz w:val="24"/>
          <w:szCs w:val="24"/>
        </w:rPr>
        <w:t>students</w:t>
      </w:r>
      <w:r w:rsidR="00C0649D" w:rsidRPr="00684B88">
        <w:rPr>
          <w:rFonts w:ascii="Times New Roman" w:hAnsi="Times New Roman" w:cs="Times New Roman"/>
          <w:i/>
          <w:sz w:val="24"/>
          <w:szCs w:val="24"/>
        </w:rPr>
        <w:t xml:space="preserve"> right to</w:t>
      </w:r>
      <w:r w:rsidR="005837C1" w:rsidRPr="00684B88">
        <w:rPr>
          <w:rFonts w:ascii="Times New Roman" w:hAnsi="Times New Roman" w:cs="Times New Roman"/>
          <w:i/>
          <w:sz w:val="24"/>
          <w:szCs w:val="24"/>
        </w:rPr>
        <w:t xml:space="preserve"> participat</w:t>
      </w:r>
      <w:r w:rsidR="00C0649D" w:rsidRPr="00684B88">
        <w:rPr>
          <w:rFonts w:ascii="Times New Roman" w:hAnsi="Times New Roman" w:cs="Times New Roman"/>
          <w:i/>
          <w:sz w:val="24"/>
          <w:szCs w:val="24"/>
        </w:rPr>
        <w:t>e</w:t>
      </w:r>
      <w:r w:rsidR="005837C1" w:rsidRPr="00684B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43B" w:rsidRPr="00684B88">
        <w:rPr>
          <w:rFonts w:ascii="Times New Roman" w:hAnsi="Times New Roman" w:cs="Times New Roman"/>
          <w:i/>
          <w:sz w:val="24"/>
          <w:szCs w:val="24"/>
        </w:rPr>
        <w:t xml:space="preserve">within </w:t>
      </w:r>
      <w:r w:rsidRPr="00684B88">
        <w:rPr>
          <w:rFonts w:ascii="Times New Roman" w:hAnsi="Times New Roman" w:cs="Times New Roman"/>
          <w:i/>
          <w:sz w:val="24"/>
          <w:szCs w:val="24"/>
        </w:rPr>
        <w:t>the climate strike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139"/>
        <w:gridCol w:w="2782"/>
      </w:tblGrid>
      <w:tr w:rsidR="005837C1" w:rsidRPr="006773DB" w14:paraId="7DAD95EF" w14:textId="08AD0FD4" w:rsidTr="005837C1">
        <w:tc>
          <w:tcPr>
            <w:tcW w:w="3095" w:type="dxa"/>
          </w:tcPr>
          <w:p w14:paraId="51021725" w14:textId="4D5C3EC4" w:rsidR="005837C1" w:rsidRPr="006773DB" w:rsidRDefault="005837C1" w:rsidP="003119A8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Voted for</w:t>
            </w:r>
          </w:p>
        </w:tc>
        <w:tc>
          <w:tcPr>
            <w:tcW w:w="3139" w:type="dxa"/>
          </w:tcPr>
          <w:p w14:paraId="583ED63C" w14:textId="1F1E0A0A" w:rsidR="005837C1" w:rsidRPr="006773DB" w:rsidRDefault="005837C1" w:rsidP="003119A8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Abstained</w:t>
            </w:r>
          </w:p>
        </w:tc>
        <w:tc>
          <w:tcPr>
            <w:tcW w:w="2782" w:type="dxa"/>
          </w:tcPr>
          <w:p w14:paraId="7244E9B1" w14:textId="5FD7F5CC" w:rsidR="005837C1" w:rsidRPr="006773DB" w:rsidRDefault="005837C1" w:rsidP="003119A8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</w:p>
        </w:tc>
      </w:tr>
      <w:tr w:rsidR="005837C1" w:rsidRPr="006773DB" w14:paraId="6E088055" w14:textId="58C6158C" w:rsidTr="006773DB">
        <w:trPr>
          <w:trHeight w:val="575"/>
        </w:trPr>
        <w:tc>
          <w:tcPr>
            <w:tcW w:w="3095" w:type="dxa"/>
          </w:tcPr>
          <w:p w14:paraId="075DDF60" w14:textId="3D4A0FD4" w:rsidR="005837C1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Hastings, Naomi</w:t>
            </w:r>
          </w:p>
        </w:tc>
        <w:tc>
          <w:tcPr>
            <w:tcW w:w="3139" w:type="dxa"/>
          </w:tcPr>
          <w:p w14:paraId="374F0891" w14:textId="51F00601" w:rsidR="005837C1" w:rsidRPr="006773DB" w:rsidRDefault="00DC743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 xml:space="preserve">Renier-Clark, Vicky-Rae </w:t>
            </w:r>
          </w:p>
        </w:tc>
        <w:tc>
          <w:tcPr>
            <w:tcW w:w="2782" w:type="dxa"/>
          </w:tcPr>
          <w:p w14:paraId="42358B94" w14:textId="1D11ED56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Kathik, Anirudh</w:t>
            </w:r>
          </w:p>
        </w:tc>
      </w:tr>
      <w:tr w:rsidR="005837C1" w:rsidRPr="006773DB" w14:paraId="16A1A465" w14:textId="1B387FF0" w:rsidTr="005837C1">
        <w:tc>
          <w:tcPr>
            <w:tcW w:w="3095" w:type="dxa"/>
          </w:tcPr>
          <w:p w14:paraId="57303F07" w14:textId="483285FD" w:rsidR="005837C1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Cupitt, Sarah</w:t>
            </w:r>
          </w:p>
        </w:tc>
        <w:tc>
          <w:tcPr>
            <w:tcW w:w="3139" w:type="dxa"/>
          </w:tcPr>
          <w:p w14:paraId="70EEDD03" w14:textId="00232B5C" w:rsidR="005837C1" w:rsidRPr="006773DB" w:rsidRDefault="00DC743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Frederick W. Bekker</w:t>
            </w:r>
          </w:p>
        </w:tc>
        <w:tc>
          <w:tcPr>
            <w:tcW w:w="2782" w:type="dxa"/>
          </w:tcPr>
          <w:p w14:paraId="6190E57D" w14:textId="7887AC4B" w:rsidR="005837C1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Jha, Vageesh</w:t>
            </w:r>
          </w:p>
        </w:tc>
      </w:tr>
      <w:tr w:rsidR="005837C1" w:rsidRPr="006773DB" w14:paraId="3C299062" w14:textId="0EC0DB4F" w:rsidTr="005837C1">
        <w:trPr>
          <w:trHeight w:val="575"/>
        </w:trPr>
        <w:tc>
          <w:tcPr>
            <w:tcW w:w="3095" w:type="dxa"/>
          </w:tcPr>
          <w:p w14:paraId="522C642C" w14:textId="2DA37EA1" w:rsidR="005837C1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Carr, Mandii</w:t>
            </w:r>
          </w:p>
        </w:tc>
        <w:tc>
          <w:tcPr>
            <w:tcW w:w="3139" w:type="dxa"/>
          </w:tcPr>
          <w:p w14:paraId="0C0BCFA4" w14:textId="25D49DE2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17AA1296" w14:textId="21AFD86C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Rohan Cheda</w:t>
            </w:r>
          </w:p>
        </w:tc>
      </w:tr>
      <w:tr w:rsidR="005837C1" w:rsidRPr="006773DB" w14:paraId="02B6EA4D" w14:textId="7297B066" w:rsidTr="005837C1">
        <w:tc>
          <w:tcPr>
            <w:tcW w:w="3095" w:type="dxa"/>
          </w:tcPr>
          <w:p w14:paraId="2194D639" w14:textId="4D92464E" w:rsidR="005837C1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Yigiter, Erdem</w:t>
            </w:r>
          </w:p>
        </w:tc>
        <w:tc>
          <w:tcPr>
            <w:tcW w:w="3139" w:type="dxa"/>
          </w:tcPr>
          <w:p w14:paraId="65EAFB48" w14:textId="68B9BBEB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405723D4" w14:textId="4511BED0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1" w:rsidRPr="006773DB" w14:paraId="167918A6" w14:textId="6A064FB5" w:rsidTr="005837C1">
        <w:tc>
          <w:tcPr>
            <w:tcW w:w="3095" w:type="dxa"/>
          </w:tcPr>
          <w:p w14:paraId="3E474A17" w14:textId="139E6396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Matthew Bojani</w:t>
            </w:r>
            <w:r w:rsidR="006773D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39" w:type="dxa"/>
          </w:tcPr>
          <w:p w14:paraId="4FF21E16" w14:textId="77777777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0F2CCED7" w14:textId="77777777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1" w:rsidRPr="006773DB" w14:paraId="4851716F" w14:textId="4507B9CA" w:rsidTr="005837C1">
        <w:tc>
          <w:tcPr>
            <w:tcW w:w="3095" w:type="dxa"/>
          </w:tcPr>
          <w:p w14:paraId="3EB345F0" w14:textId="6C665448" w:rsidR="005837C1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DaSilva, Clare</w:t>
            </w:r>
          </w:p>
        </w:tc>
        <w:tc>
          <w:tcPr>
            <w:tcW w:w="3139" w:type="dxa"/>
          </w:tcPr>
          <w:p w14:paraId="7E8ED369" w14:textId="77777777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546F5040" w14:textId="77777777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1" w:rsidRPr="006773DB" w14:paraId="0F6D46A7" w14:textId="4D66873C" w:rsidTr="005837C1">
        <w:tc>
          <w:tcPr>
            <w:tcW w:w="3095" w:type="dxa"/>
          </w:tcPr>
          <w:p w14:paraId="1638CF12" w14:textId="21EE3B47" w:rsidR="006773DB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6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Hammond, Hollie</w:t>
            </w:r>
          </w:p>
        </w:tc>
        <w:tc>
          <w:tcPr>
            <w:tcW w:w="3139" w:type="dxa"/>
          </w:tcPr>
          <w:p w14:paraId="1C6CA7C7" w14:textId="77777777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715ED66B" w14:textId="77777777" w:rsidR="005837C1" w:rsidRPr="006773DB" w:rsidRDefault="005837C1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DB" w:rsidRPr="006773DB" w14:paraId="35F6D35A" w14:textId="77777777" w:rsidTr="006773DB">
        <w:trPr>
          <w:trHeight w:val="368"/>
        </w:trPr>
        <w:tc>
          <w:tcPr>
            <w:tcW w:w="3095" w:type="dxa"/>
          </w:tcPr>
          <w:p w14:paraId="5063CB1A" w14:textId="1E97002B" w:rsidR="006773DB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Sengupta, Aditi</w:t>
            </w:r>
          </w:p>
        </w:tc>
        <w:tc>
          <w:tcPr>
            <w:tcW w:w="3139" w:type="dxa"/>
          </w:tcPr>
          <w:p w14:paraId="1F738508" w14:textId="77777777" w:rsidR="006773DB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2DC33C8E" w14:textId="77777777" w:rsidR="006773DB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DB" w:rsidRPr="006773DB" w14:paraId="4EBA36C6" w14:textId="77777777" w:rsidTr="006773DB">
        <w:trPr>
          <w:trHeight w:val="368"/>
        </w:trPr>
        <w:tc>
          <w:tcPr>
            <w:tcW w:w="3095" w:type="dxa"/>
          </w:tcPr>
          <w:p w14:paraId="48571DF7" w14:textId="58D42185" w:rsidR="006773DB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sz w:val="24"/>
                <w:szCs w:val="24"/>
              </w:rPr>
              <w:t>Wolf, Danielle</w:t>
            </w:r>
          </w:p>
        </w:tc>
        <w:tc>
          <w:tcPr>
            <w:tcW w:w="3139" w:type="dxa"/>
          </w:tcPr>
          <w:p w14:paraId="51256871" w14:textId="77777777" w:rsidR="006773DB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23249D7B" w14:textId="77777777" w:rsidR="006773DB" w:rsidRPr="006773DB" w:rsidRDefault="006773DB" w:rsidP="005837C1">
            <w:pPr>
              <w:tabs>
                <w:tab w:val="left" w:pos="594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4813C" w14:textId="77777777" w:rsidR="00684B88" w:rsidRDefault="00684B88" w:rsidP="003119A8">
      <w:pPr>
        <w:tabs>
          <w:tab w:val="left" w:pos="594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2A67FF1B" w14:textId="6F279177" w:rsidR="00275301" w:rsidRDefault="006773DB" w:rsidP="003119A8">
      <w:pPr>
        <w:tabs>
          <w:tab w:val="left" w:pos="594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DC743B">
        <w:rPr>
          <w:rFonts w:ascii="Times New Roman" w:hAnsi="Times New Roman" w:cs="Times New Roman"/>
          <w:sz w:val="24"/>
          <w:szCs w:val="24"/>
          <w:u w:val="single"/>
        </w:rPr>
        <w:t>Motion Passed</w:t>
      </w:r>
    </w:p>
    <w:p w14:paraId="2CF78734" w14:textId="77777777" w:rsidR="00E63BAA" w:rsidRPr="00E63BAA" w:rsidRDefault="00E63BAA" w:rsidP="003119A8">
      <w:pPr>
        <w:tabs>
          <w:tab w:val="left" w:pos="5940"/>
        </w:tabs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54565096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10. Report from the SRC President</w:t>
      </w:r>
    </w:p>
    <w:p w14:paraId="0E5E5FFD" w14:textId="0D23CD0C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The SRC President provides their report and allows for queries on their duties, including a report from the CAPA meeting for SRC noting.</w:t>
      </w:r>
    </w:p>
    <w:p w14:paraId="317DF251" w14:textId="05CB0F42" w:rsidR="00275301" w:rsidRPr="006773DB" w:rsidRDefault="00275301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Has been hard at work, and has been in attendance of CAPA</w:t>
      </w:r>
      <w:r w:rsidR="00E63BAA">
        <w:rPr>
          <w:rFonts w:ascii="Times New Roman" w:eastAsia="Times New Roman" w:hAnsi="Times New Roman" w:cs="Times New Roman"/>
          <w:sz w:val="24"/>
          <w:szCs w:val="24"/>
        </w:rPr>
        <w:t xml:space="preserve"> which she found very useful. </w:t>
      </w:r>
    </w:p>
    <w:p w14:paraId="6DE26E38" w14:textId="77777777" w:rsidR="00275301" w:rsidRPr="006773DB" w:rsidRDefault="00275301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5952A0D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11. Report from the Portfolio Office Bearers</w:t>
      </w:r>
    </w:p>
    <w:p w14:paraId="2F0AB0C8" w14:textId="2BB86533" w:rsidR="00E63BAA" w:rsidRPr="006773DB" w:rsidRDefault="00E63BAA" w:rsidP="00E63BAA">
      <w:pPr>
        <w:tabs>
          <w:tab w:val="left" w:pos="594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Carr, </w:t>
      </w:r>
      <w:r w:rsidRPr="006773DB">
        <w:rPr>
          <w:rFonts w:ascii="Times New Roman" w:hAnsi="Times New Roman" w:cs="Times New Roman"/>
          <w:sz w:val="24"/>
          <w:szCs w:val="24"/>
        </w:rPr>
        <w:t xml:space="preserve">Mandii, </w:t>
      </w:r>
      <w:r>
        <w:rPr>
          <w:rFonts w:ascii="Times New Roman" w:hAnsi="Times New Roman" w:cs="Times New Roman"/>
          <w:sz w:val="24"/>
          <w:szCs w:val="24"/>
        </w:rPr>
        <w:t>has been hard at work, and is preparing to present an agenda item. Most of work has been detailed within her individual member report.</w:t>
      </w:r>
    </w:p>
    <w:p w14:paraId="7454602A" w14:textId="1636C2EE" w:rsidR="00E63BAA" w:rsidRPr="006773DB" w:rsidRDefault="00E63BAA" w:rsidP="00E63BAA">
      <w:pPr>
        <w:tabs>
          <w:tab w:val="left" w:pos="594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lastRenderedPageBreak/>
        <w:t>Bekker</w:t>
      </w:r>
      <w:r w:rsidR="001A252C">
        <w:rPr>
          <w:rFonts w:ascii="Times New Roman" w:hAnsi="Times New Roman" w:cs="Times New Roman"/>
          <w:sz w:val="24"/>
          <w:szCs w:val="24"/>
        </w:rPr>
        <w:t xml:space="preserve">, </w:t>
      </w:r>
      <w:r w:rsidR="001A252C" w:rsidRPr="006773DB">
        <w:rPr>
          <w:rFonts w:ascii="Times New Roman" w:hAnsi="Times New Roman" w:cs="Times New Roman"/>
          <w:sz w:val="24"/>
          <w:szCs w:val="24"/>
        </w:rPr>
        <w:t xml:space="preserve">Frederick W. </w:t>
      </w:r>
      <w:r w:rsidR="001A252C">
        <w:rPr>
          <w:rFonts w:ascii="Times New Roman" w:hAnsi="Times New Roman" w:cs="Times New Roman"/>
          <w:sz w:val="24"/>
          <w:szCs w:val="24"/>
        </w:rPr>
        <w:t>Most of work has been detailed within his individual member report. Shall be preparing and organizing budget reports and a budget meeting before the next scheduled SRC meeting.</w:t>
      </w:r>
    </w:p>
    <w:p w14:paraId="0306B2C6" w14:textId="77777777" w:rsidR="00502FE3" w:rsidRPr="006773DB" w:rsidRDefault="00502FE3" w:rsidP="00502FE3">
      <w:pPr>
        <w:tabs>
          <w:tab w:val="left" w:pos="594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Bojanic, </w:t>
      </w:r>
      <w:r w:rsidRPr="006773DB">
        <w:rPr>
          <w:rFonts w:ascii="Times New Roman" w:hAnsi="Times New Roman" w:cs="Times New Roman"/>
          <w:sz w:val="24"/>
          <w:szCs w:val="24"/>
        </w:rPr>
        <w:t>Matthew,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DB">
        <w:rPr>
          <w:rFonts w:ascii="Times New Roman" w:hAnsi="Times New Roman" w:cs="Times New Roman"/>
          <w:sz w:val="24"/>
          <w:szCs w:val="24"/>
        </w:rPr>
        <w:t xml:space="preserve">Busy following up on </w:t>
      </w:r>
      <w:r>
        <w:rPr>
          <w:rFonts w:ascii="Times New Roman" w:hAnsi="Times New Roman" w:cs="Times New Roman"/>
          <w:sz w:val="24"/>
          <w:szCs w:val="24"/>
        </w:rPr>
        <w:t>a number of projects revolving around the Education Policy Program. This includes flying to Canberra for a meeting with the Department of Education tomorrow to discuss a national commitment to Academic Integrity. Most of the work has been detailed within his individual member report.</w:t>
      </w:r>
    </w:p>
    <w:p w14:paraId="5A7C7773" w14:textId="77777777" w:rsidR="00E63BAA" w:rsidRPr="006773DB" w:rsidRDefault="00E63BAA" w:rsidP="00E63BAA">
      <w:pPr>
        <w:tabs>
          <w:tab w:val="left" w:pos="594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Hollie has provided reports, and apologies for lack of previous reports due to recent electability of the role.</w:t>
      </w:r>
    </w:p>
    <w:p w14:paraId="276250F0" w14:textId="3693C322" w:rsidR="00E63BAA" w:rsidRPr="006773DB" w:rsidRDefault="00E63BAA" w:rsidP="00E63BAA">
      <w:pPr>
        <w:tabs>
          <w:tab w:val="left" w:pos="594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 xml:space="preserve">Claire </w:t>
      </w:r>
      <w:r w:rsidR="001A252C" w:rsidRPr="006773DB">
        <w:rPr>
          <w:rFonts w:ascii="Times New Roman" w:hAnsi="Times New Roman" w:cs="Times New Roman"/>
          <w:sz w:val="24"/>
          <w:szCs w:val="24"/>
        </w:rPr>
        <w:t>raises</w:t>
      </w:r>
      <w:r w:rsidRPr="006773DB">
        <w:rPr>
          <w:rFonts w:ascii="Times New Roman" w:hAnsi="Times New Roman" w:cs="Times New Roman"/>
          <w:sz w:val="24"/>
          <w:szCs w:val="24"/>
        </w:rPr>
        <w:t xml:space="preserve"> </w:t>
      </w:r>
      <w:r w:rsidR="001A252C" w:rsidRPr="006773DB">
        <w:rPr>
          <w:rFonts w:ascii="Times New Roman" w:hAnsi="Times New Roman" w:cs="Times New Roman"/>
          <w:sz w:val="24"/>
          <w:szCs w:val="24"/>
        </w:rPr>
        <w:t>accessibility</w:t>
      </w:r>
      <w:r w:rsidRPr="006773DB">
        <w:rPr>
          <w:rFonts w:ascii="Times New Roman" w:hAnsi="Times New Roman" w:cs="Times New Roman"/>
          <w:sz w:val="24"/>
          <w:szCs w:val="24"/>
        </w:rPr>
        <w:t xml:space="preserve"> of reports</w:t>
      </w:r>
      <w:r w:rsidR="001A252C">
        <w:rPr>
          <w:rFonts w:ascii="Times New Roman" w:hAnsi="Times New Roman" w:cs="Times New Roman"/>
          <w:sz w:val="24"/>
          <w:szCs w:val="24"/>
        </w:rPr>
        <w:t xml:space="preserve">, and where they may be disseminated by members, </w:t>
      </w:r>
      <w:r w:rsidRPr="006773DB">
        <w:rPr>
          <w:rFonts w:ascii="Times New Roman" w:hAnsi="Times New Roman" w:cs="Times New Roman"/>
          <w:sz w:val="24"/>
          <w:szCs w:val="24"/>
        </w:rPr>
        <w:t>Bekker</w:t>
      </w:r>
      <w:r w:rsidR="001A252C">
        <w:rPr>
          <w:rFonts w:ascii="Times New Roman" w:hAnsi="Times New Roman" w:cs="Times New Roman"/>
          <w:sz w:val="24"/>
          <w:szCs w:val="24"/>
        </w:rPr>
        <w:t>, Frederick W.</w:t>
      </w:r>
      <w:r w:rsidRPr="006773DB">
        <w:rPr>
          <w:rFonts w:ascii="Times New Roman" w:hAnsi="Times New Roman" w:cs="Times New Roman"/>
          <w:sz w:val="24"/>
          <w:szCs w:val="24"/>
        </w:rPr>
        <w:t xml:space="preserve"> </w:t>
      </w:r>
      <w:r w:rsidR="001A252C">
        <w:rPr>
          <w:rFonts w:ascii="Times New Roman" w:hAnsi="Times New Roman" w:cs="Times New Roman"/>
          <w:sz w:val="24"/>
          <w:szCs w:val="24"/>
        </w:rPr>
        <w:t>r</w:t>
      </w:r>
      <w:r w:rsidR="001A252C" w:rsidRPr="006773DB">
        <w:rPr>
          <w:rFonts w:ascii="Times New Roman" w:hAnsi="Times New Roman" w:cs="Times New Roman"/>
          <w:sz w:val="24"/>
          <w:szCs w:val="24"/>
        </w:rPr>
        <w:t>esponds</w:t>
      </w:r>
      <w:r w:rsidRPr="006773DB">
        <w:rPr>
          <w:rFonts w:ascii="Times New Roman" w:hAnsi="Times New Roman" w:cs="Times New Roman"/>
          <w:sz w:val="24"/>
          <w:szCs w:val="24"/>
        </w:rPr>
        <w:t xml:space="preserve"> by saying all relevant information has been </w:t>
      </w:r>
      <w:r w:rsidR="001A252C">
        <w:rPr>
          <w:rFonts w:ascii="Times New Roman" w:hAnsi="Times New Roman" w:cs="Times New Roman"/>
          <w:sz w:val="24"/>
          <w:szCs w:val="24"/>
        </w:rPr>
        <w:t>provided to the orgsync page, as well as to be available to the to be formed OneDrive.</w:t>
      </w:r>
    </w:p>
    <w:p w14:paraId="405E3C0B" w14:textId="7A324C82" w:rsidR="005C3D1A" w:rsidRPr="006773DB" w:rsidRDefault="005C3D1A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C72CEFE" w14:textId="77777777" w:rsidR="005C3D1A" w:rsidRPr="006773DB" w:rsidRDefault="005C3D1A" w:rsidP="005C3D1A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7. Discussion and acceptance of Members individual reports</w:t>
      </w:r>
    </w:p>
    <w:p w14:paraId="2B7B988D" w14:textId="77777777" w:rsidR="005C3D1A" w:rsidRPr="006773DB" w:rsidRDefault="005C3D1A" w:rsidP="005C3D1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The discussion, review, and acceptance of member’s written report to be later published online.</w:t>
      </w:r>
    </w:p>
    <w:p w14:paraId="43A640E1" w14:textId="5DB1B675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13CC8E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PORTFOLIO BUDGETS</w:t>
      </w: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1CA768" w14:textId="07C048AF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This provides an opportunity for SRC members to request additional budget allocations from the SRC.</w:t>
      </w:r>
    </w:p>
    <w:p w14:paraId="6E4EF60E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12. Professional development courses - Carr, Mandii</w:t>
      </w:r>
    </w:p>
    <w:p w14:paraId="6642568B" w14:textId="415D1196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As VPA, I am requesting that I am allocated a large portion of money ($</w:t>
      </w:r>
      <w:r w:rsidR="00275301" w:rsidRPr="006773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>0,000) be allocated to giving the student body professional development accreditations. I am proposing this as student representatives we are given multiple opportunities that the student body is not. As a student, I would appreciate obtaining certificates and accreditations over a tote bag and post it notes. These courses would be FREE for WSU students and paid for by the SRC.</w:t>
      </w:r>
    </w:p>
    <w:p w14:paraId="19FEFC39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Courses, certificate or accreditation could include but are not limited to:</w:t>
      </w:r>
    </w:p>
    <w:p w14:paraId="661ED57F" w14:textId="77777777" w:rsidR="0002659C" w:rsidRPr="006773DB" w:rsidRDefault="0002659C" w:rsidP="0002659C">
      <w:pPr>
        <w:pStyle w:val="ListParagraph"/>
        <w:numPr>
          <w:ilvl w:val="0"/>
          <w:numId w:val="7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RSA &amp; RCG</w:t>
      </w:r>
    </w:p>
    <w:p w14:paraId="47F14B38" w14:textId="73001F0D" w:rsidR="0002659C" w:rsidRPr="006773DB" w:rsidRDefault="0002659C" w:rsidP="0002659C">
      <w:pPr>
        <w:pStyle w:val="ListParagraph"/>
        <w:numPr>
          <w:ilvl w:val="0"/>
          <w:numId w:val="7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First Aid</w:t>
      </w:r>
      <w:r w:rsidR="00502FE3">
        <w:rPr>
          <w:rFonts w:ascii="Times New Roman" w:eastAsia="Times New Roman" w:hAnsi="Times New Roman" w:cs="Times New Roman"/>
          <w:sz w:val="24"/>
          <w:szCs w:val="24"/>
        </w:rPr>
        <w:t xml:space="preserve"> Courses</w:t>
      </w:r>
    </w:p>
    <w:p w14:paraId="0EDF7445" w14:textId="77777777" w:rsidR="0002659C" w:rsidRPr="006773DB" w:rsidRDefault="0002659C" w:rsidP="0002659C">
      <w:pPr>
        <w:pStyle w:val="ListParagraph"/>
        <w:numPr>
          <w:ilvl w:val="0"/>
          <w:numId w:val="7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Auslan and other languages (French, Spanish etc)</w:t>
      </w:r>
    </w:p>
    <w:p w14:paraId="2D7C3523" w14:textId="2A78883A" w:rsidR="0002659C" w:rsidRPr="006773DB" w:rsidRDefault="0002659C" w:rsidP="0002659C">
      <w:pPr>
        <w:pStyle w:val="ListParagraph"/>
        <w:numPr>
          <w:ilvl w:val="0"/>
          <w:numId w:val="7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WWC</w:t>
      </w:r>
    </w:p>
    <w:p w14:paraId="2723DCD6" w14:textId="5645E844" w:rsidR="001A252C" w:rsidRDefault="00275301" w:rsidP="00275301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Bekker asks how many students this shall benefit, </w:t>
      </w:r>
      <w:r w:rsidR="001A252C">
        <w:rPr>
          <w:rFonts w:ascii="Times New Roman" w:eastAsia="Times New Roman" w:hAnsi="Times New Roman" w:cs="Times New Roman"/>
          <w:sz w:val="24"/>
          <w:szCs w:val="24"/>
        </w:rPr>
        <w:t>to which approximations have not been made.</w:t>
      </w:r>
    </w:p>
    <w:p w14:paraId="6D0EDFA6" w14:textId="1957B958" w:rsidR="00275301" w:rsidRPr="006773DB" w:rsidRDefault="001A252C" w:rsidP="00275301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Carr, </w:t>
      </w:r>
      <w:r w:rsidR="00275301" w:rsidRPr="006773DB">
        <w:rPr>
          <w:rFonts w:ascii="Times New Roman" w:eastAsia="Times New Roman" w:hAnsi="Times New Roman" w:cs="Times New Roman"/>
          <w:sz w:val="24"/>
          <w:szCs w:val="24"/>
        </w:rPr>
        <w:t>Mandii reduces 20,000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275301" w:rsidRPr="0067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 w:rsidR="00275301" w:rsidRPr="006773DB">
        <w:rPr>
          <w:rFonts w:ascii="Times New Roman" w:eastAsia="Times New Roman" w:hAnsi="Times New Roman" w:cs="Times New Roman"/>
          <w:sz w:val="24"/>
          <w:szCs w:val="24"/>
        </w:rPr>
        <w:t>to 10,000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C0649D">
        <w:rPr>
          <w:rFonts w:ascii="Times New Roman" w:eastAsia="Times New Roman" w:hAnsi="Times New Roman" w:cs="Times New Roman"/>
          <w:sz w:val="24"/>
          <w:szCs w:val="24"/>
        </w:rPr>
        <w:t>, and following a review may be increased within the future.</w:t>
      </w:r>
    </w:p>
    <w:p w14:paraId="110F50CA" w14:textId="43F94A22" w:rsidR="0002659C" w:rsidRPr="001C23B4" w:rsidRDefault="00275301" w:rsidP="001A252C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23B4">
        <w:rPr>
          <w:rFonts w:ascii="Times New Roman" w:eastAsia="Times New Roman" w:hAnsi="Times New Roman" w:cs="Times New Roman"/>
          <w:sz w:val="24"/>
          <w:szCs w:val="24"/>
          <w:u w:val="single"/>
        </w:rPr>
        <w:t>Motion passed unanimously.</w:t>
      </w:r>
    </w:p>
    <w:p w14:paraId="4D9DC2A8" w14:textId="77777777" w:rsidR="001A252C" w:rsidRPr="006773DB" w:rsidRDefault="001A252C" w:rsidP="001A252C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B1D64" w14:textId="77777777" w:rsidR="0002659C" w:rsidRPr="006773DB" w:rsidRDefault="0002659C" w:rsidP="0002659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773DB">
        <w:rPr>
          <w:rFonts w:ascii="Times New Roman" w:hAnsi="Times New Roman" w:cs="Times New Roman"/>
          <w:b/>
          <w:sz w:val="24"/>
          <w:szCs w:val="24"/>
        </w:rPr>
        <w:t>13. Request for funding &amp; Discussion around student inclusion and usage of SSAAF funding for events - Yigiter, Erdem</w:t>
      </w:r>
    </w:p>
    <w:p w14:paraId="4BF94AAF" w14:textId="4387CB11" w:rsidR="00275301" w:rsidRPr="006773DB" w:rsidRDefault="001A252C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1A252C">
        <w:rPr>
          <w:rFonts w:ascii="Times New Roman" w:hAnsi="Times New Roman" w:cs="Times New Roman"/>
          <w:sz w:val="24"/>
          <w:szCs w:val="24"/>
        </w:rPr>
        <w:t xml:space="preserve">Yigiter, Erdem </w:t>
      </w:r>
      <w:r w:rsidR="001C23B4">
        <w:rPr>
          <w:rFonts w:ascii="Times New Roman" w:hAnsi="Times New Roman" w:cs="Times New Roman"/>
          <w:sz w:val="24"/>
          <w:szCs w:val="24"/>
        </w:rPr>
        <w:t>request for fu</w:t>
      </w:r>
      <w:r w:rsidR="00997526">
        <w:rPr>
          <w:rFonts w:ascii="Times New Roman" w:hAnsi="Times New Roman" w:cs="Times New Roman"/>
          <w:sz w:val="24"/>
          <w:szCs w:val="24"/>
        </w:rPr>
        <w:t xml:space="preserve">nding for an event, </w:t>
      </w:r>
      <w:r w:rsidR="00275301" w:rsidRPr="006773DB">
        <w:rPr>
          <w:rFonts w:ascii="Times New Roman" w:hAnsi="Times New Roman" w:cs="Times New Roman"/>
          <w:sz w:val="24"/>
          <w:szCs w:val="24"/>
        </w:rPr>
        <w:t>Naomi redirects the motion to be a gene</w:t>
      </w:r>
      <w:r w:rsidR="00997526">
        <w:rPr>
          <w:rFonts w:ascii="Times New Roman" w:hAnsi="Times New Roman" w:cs="Times New Roman"/>
          <w:sz w:val="24"/>
          <w:szCs w:val="24"/>
        </w:rPr>
        <w:t>ral allocation for numerous SRC representative</w:t>
      </w:r>
      <w:r w:rsidR="001C23B4">
        <w:rPr>
          <w:rFonts w:ascii="Times New Roman" w:hAnsi="Times New Roman" w:cs="Times New Roman"/>
          <w:sz w:val="24"/>
          <w:szCs w:val="24"/>
        </w:rPr>
        <w:t>s</w:t>
      </w:r>
      <w:r w:rsidR="00997526">
        <w:rPr>
          <w:rFonts w:ascii="Times New Roman" w:hAnsi="Times New Roman" w:cs="Times New Roman"/>
          <w:sz w:val="24"/>
          <w:szCs w:val="24"/>
        </w:rPr>
        <w:t xml:space="preserve"> to fulfil their role as follows.</w:t>
      </w:r>
    </w:p>
    <w:p w14:paraId="7BEE3016" w14:textId="55EFC09F" w:rsidR="00275301" w:rsidRPr="006773DB" w:rsidRDefault="00275301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 xml:space="preserve">Disability </w:t>
      </w:r>
      <w:r w:rsidR="001C23B4">
        <w:rPr>
          <w:rFonts w:ascii="Times New Roman" w:hAnsi="Times New Roman" w:cs="Times New Roman"/>
          <w:sz w:val="24"/>
          <w:szCs w:val="24"/>
        </w:rPr>
        <w:t>Representative - $2,000</w:t>
      </w:r>
    </w:p>
    <w:p w14:paraId="7C38AA13" w14:textId="26A35645" w:rsidR="00275301" w:rsidRPr="006773DB" w:rsidRDefault="00275301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Queer</w:t>
      </w:r>
      <w:r w:rsidR="001C23B4">
        <w:rPr>
          <w:rFonts w:ascii="Times New Roman" w:hAnsi="Times New Roman" w:cs="Times New Roman"/>
          <w:sz w:val="24"/>
          <w:szCs w:val="24"/>
        </w:rPr>
        <w:t xml:space="preserve"> Representative - $2,000</w:t>
      </w:r>
    </w:p>
    <w:p w14:paraId="697956E9" w14:textId="3A5653C0" w:rsidR="00275301" w:rsidRPr="006773DB" w:rsidRDefault="00275301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Parra</w:t>
      </w:r>
      <w:r w:rsidR="001C23B4">
        <w:rPr>
          <w:rFonts w:ascii="Times New Roman" w:hAnsi="Times New Roman" w:cs="Times New Roman"/>
          <w:sz w:val="24"/>
          <w:szCs w:val="24"/>
        </w:rPr>
        <w:t>matta</w:t>
      </w:r>
      <w:r w:rsidRPr="006773DB">
        <w:rPr>
          <w:rFonts w:ascii="Times New Roman" w:hAnsi="Times New Roman" w:cs="Times New Roman"/>
          <w:sz w:val="24"/>
          <w:szCs w:val="24"/>
        </w:rPr>
        <w:t xml:space="preserve"> </w:t>
      </w:r>
      <w:r w:rsidR="001C23B4">
        <w:rPr>
          <w:rFonts w:ascii="Times New Roman" w:hAnsi="Times New Roman" w:cs="Times New Roman"/>
          <w:sz w:val="24"/>
          <w:szCs w:val="24"/>
        </w:rPr>
        <w:t>S</w:t>
      </w:r>
      <w:r w:rsidRPr="006773DB">
        <w:rPr>
          <w:rFonts w:ascii="Times New Roman" w:hAnsi="Times New Roman" w:cs="Times New Roman"/>
          <w:sz w:val="24"/>
          <w:szCs w:val="24"/>
        </w:rPr>
        <w:t>outh</w:t>
      </w:r>
      <w:r w:rsidR="00C0649D">
        <w:rPr>
          <w:rFonts w:ascii="Times New Roman" w:hAnsi="Times New Roman" w:cs="Times New Roman"/>
          <w:sz w:val="24"/>
          <w:szCs w:val="24"/>
        </w:rPr>
        <w:t xml:space="preserve"> </w:t>
      </w:r>
      <w:r w:rsidR="001C23B4">
        <w:rPr>
          <w:rFonts w:ascii="Times New Roman" w:hAnsi="Times New Roman" w:cs="Times New Roman"/>
          <w:sz w:val="24"/>
          <w:szCs w:val="24"/>
        </w:rPr>
        <w:t>Representative - $2,000</w:t>
      </w:r>
    </w:p>
    <w:p w14:paraId="13614FD4" w14:textId="60DF2EF2" w:rsidR="00275301" w:rsidRPr="006773DB" w:rsidRDefault="00275301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Parra</w:t>
      </w:r>
      <w:r w:rsidR="001C23B4">
        <w:rPr>
          <w:rFonts w:ascii="Times New Roman" w:hAnsi="Times New Roman" w:cs="Times New Roman"/>
          <w:sz w:val="24"/>
          <w:szCs w:val="24"/>
        </w:rPr>
        <w:t>matta</w:t>
      </w:r>
      <w:r w:rsidRPr="006773DB">
        <w:rPr>
          <w:rFonts w:ascii="Times New Roman" w:hAnsi="Times New Roman" w:cs="Times New Roman"/>
          <w:sz w:val="24"/>
          <w:szCs w:val="24"/>
        </w:rPr>
        <w:t xml:space="preserve"> City </w:t>
      </w:r>
      <w:r w:rsidR="001C23B4">
        <w:rPr>
          <w:rFonts w:ascii="Times New Roman" w:hAnsi="Times New Roman" w:cs="Times New Roman"/>
          <w:sz w:val="24"/>
          <w:szCs w:val="24"/>
        </w:rPr>
        <w:t>Representative - $2,000</w:t>
      </w:r>
    </w:p>
    <w:p w14:paraId="4E8291B1" w14:textId="262A1CE9" w:rsidR="00275301" w:rsidRPr="006773DB" w:rsidRDefault="003E42BB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President</w:t>
      </w:r>
      <w:r w:rsidR="001C23B4">
        <w:rPr>
          <w:rFonts w:ascii="Times New Roman" w:hAnsi="Times New Roman" w:cs="Times New Roman"/>
          <w:sz w:val="24"/>
          <w:szCs w:val="24"/>
        </w:rPr>
        <w:t xml:space="preserve"> - $5,000</w:t>
      </w:r>
    </w:p>
    <w:p w14:paraId="514A61AC" w14:textId="75560D3F" w:rsidR="00275301" w:rsidRPr="006773DB" w:rsidRDefault="00275301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Conferences</w:t>
      </w:r>
      <w:r w:rsidR="003E42BB" w:rsidRPr="006773DB">
        <w:rPr>
          <w:rFonts w:ascii="Times New Roman" w:hAnsi="Times New Roman" w:cs="Times New Roman"/>
          <w:sz w:val="24"/>
          <w:szCs w:val="24"/>
        </w:rPr>
        <w:t xml:space="preserve"> </w:t>
      </w:r>
      <w:r w:rsidRPr="006773DB">
        <w:rPr>
          <w:rFonts w:ascii="Times New Roman" w:hAnsi="Times New Roman" w:cs="Times New Roman"/>
          <w:sz w:val="24"/>
          <w:szCs w:val="24"/>
        </w:rPr>
        <w:t xml:space="preserve">budget </w:t>
      </w:r>
      <w:r w:rsidR="00C0649D">
        <w:rPr>
          <w:rFonts w:ascii="Times New Roman" w:hAnsi="Times New Roman" w:cs="Times New Roman"/>
          <w:sz w:val="24"/>
          <w:szCs w:val="24"/>
        </w:rPr>
        <w:t>to be limited to</w:t>
      </w:r>
      <w:r w:rsidRPr="006773DB">
        <w:rPr>
          <w:rFonts w:ascii="Times New Roman" w:hAnsi="Times New Roman" w:cs="Times New Roman"/>
          <w:sz w:val="24"/>
          <w:szCs w:val="24"/>
        </w:rPr>
        <w:t xml:space="preserve"> </w:t>
      </w:r>
      <w:r w:rsidR="001C23B4">
        <w:rPr>
          <w:rFonts w:ascii="Times New Roman" w:hAnsi="Times New Roman" w:cs="Times New Roman"/>
          <w:sz w:val="24"/>
          <w:szCs w:val="24"/>
        </w:rPr>
        <w:t>$5,000</w:t>
      </w:r>
    </w:p>
    <w:p w14:paraId="08A1F4B6" w14:textId="23204C25" w:rsidR="003E42BB" w:rsidRDefault="003E42BB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>All in favour</w:t>
      </w:r>
    </w:p>
    <w:p w14:paraId="4B512A96" w14:textId="77777777" w:rsidR="00502FE3" w:rsidRDefault="00502FE3" w:rsidP="00502FE3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</w:p>
    <w:p w14:paraId="03DB8E78" w14:textId="77777777" w:rsidR="00502FE3" w:rsidRDefault="00502FE3" w:rsidP="00502FE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SRC will allocate an additional $2000 to each of the Parramatta South and Parramatta City Campus Budgets, $2000 to both the Disability and Queer Collective Budgets, and $5000 to establish a budget for the President</w:t>
      </w:r>
    </w:p>
    <w:p w14:paraId="18F53A22" w14:textId="5F88FB67" w:rsidR="00502FE3" w:rsidRPr="00AB3BE2" w:rsidRDefault="00502FE3" w:rsidP="00502FE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34180">
        <w:rPr>
          <w:rFonts w:ascii="Times New Roman" w:hAnsi="Times New Roman" w:cs="Times New Roman"/>
          <w:b/>
          <w:bCs/>
          <w:sz w:val="24"/>
          <w:szCs w:val="24"/>
        </w:rPr>
        <w:t>Proposed:</w:t>
      </w:r>
      <w:r>
        <w:rPr>
          <w:rFonts w:ascii="Times New Roman" w:hAnsi="Times New Roman" w:cs="Times New Roman"/>
          <w:sz w:val="24"/>
          <w:szCs w:val="24"/>
        </w:rPr>
        <w:t xml:space="preserve"> Hastings, Naomi</w:t>
      </w:r>
    </w:p>
    <w:p w14:paraId="12C3E818" w14:textId="77777777" w:rsidR="00502FE3" w:rsidRPr="00997526" w:rsidRDefault="00502FE3" w:rsidP="00502FE3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997526">
        <w:rPr>
          <w:rFonts w:ascii="Times New Roman" w:hAnsi="Times New Roman" w:cs="Times New Roman"/>
          <w:sz w:val="24"/>
          <w:szCs w:val="24"/>
          <w:u w:val="single"/>
        </w:rPr>
        <w:t>Motion Passed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Unanimously</w:t>
      </w:r>
    </w:p>
    <w:p w14:paraId="76D57AA4" w14:textId="3305177E" w:rsidR="003E42BB" w:rsidRDefault="003E42BB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5631424" w14:textId="250891FB" w:rsidR="00502FE3" w:rsidRDefault="00502FE3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4D5090C" w14:textId="0BC8FA6A" w:rsidR="00502FE3" w:rsidRDefault="00502FE3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83B5AF2" w14:textId="581CD6B8" w:rsidR="00502FE3" w:rsidRDefault="00502FE3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56644C1" w14:textId="1F68A03E" w:rsidR="00502FE3" w:rsidRDefault="00502FE3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BD8353B" w14:textId="77777777" w:rsidR="00502FE3" w:rsidRPr="006773DB" w:rsidRDefault="00502FE3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D60551E" w14:textId="77777777" w:rsidR="0002659C" w:rsidRPr="006773DB" w:rsidRDefault="0002659C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3AE2FEC" w14:textId="77777777" w:rsidR="0002659C" w:rsidRPr="006773DB" w:rsidRDefault="0002659C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NEW BUSINESS OF THE COUNCIL</w:t>
      </w:r>
    </w:p>
    <w:p w14:paraId="3C714A46" w14:textId="77777777" w:rsidR="0002659C" w:rsidRPr="006773DB" w:rsidRDefault="0002659C" w:rsidP="0002659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14. Disaffiliation with the NUS - Bekker, Frederick W.</w:t>
      </w:r>
    </w:p>
    <w:p w14:paraId="60DE1BAE" w14:textId="651E1063" w:rsidR="0002659C" w:rsidRDefault="001C23B4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discussion, it was</w:t>
      </w:r>
      <w:r w:rsidR="00997526">
        <w:rPr>
          <w:rFonts w:ascii="Times New Roman" w:eastAsia="Times New Roman" w:hAnsi="Times New Roman" w:cs="Times New Roman"/>
          <w:sz w:val="24"/>
          <w:szCs w:val="24"/>
        </w:rPr>
        <w:t xml:space="preserve"> revealed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Naomi, Hastings</w:t>
      </w:r>
      <w:r w:rsidR="00997526">
        <w:rPr>
          <w:rFonts w:ascii="Times New Roman" w:eastAsia="Times New Roman" w:hAnsi="Times New Roman" w:cs="Times New Roman"/>
          <w:sz w:val="24"/>
          <w:szCs w:val="24"/>
        </w:rPr>
        <w:t xml:space="preserve"> that f</w:t>
      </w:r>
      <w:r w:rsidR="003E42BB" w:rsidRPr="006773DB">
        <w:rPr>
          <w:rFonts w:ascii="Times New Roman" w:eastAsia="Times New Roman" w:hAnsi="Times New Roman" w:cs="Times New Roman"/>
          <w:sz w:val="24"/>
          <w:szCs w:val="24"/>
        </w:rPr>
        <w:t xml:space="preserve">unding has been </w:t>
      </w:r>
      <w:r w:rsidR="000F573F">
        <w:rPr>
          <w:rFonts w:ascii="Times New Roman" w:eastAsia="Times New Roman" w:hAnsi="Times New Roman" w:cs="Times New Roman"/>
          <w:sz w:val="24"/>
          <w:szCs w:val="24"/>
        </w:rPr>
        <w:t>allocated from the previous administration, and the invoice has been paid within the last month without consultation of SRC members.</w:t>
      </w:r>
    </w:p>
    <w:p w14:paraId="10FFC75D" w14:textId="0268BFA1" w:rsidR="000F573F" w:rsidRPr="006773DB" w:rsidRDefault="000F573F" w:rsidP="0002659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Bekker, Frederick </w:t>
      </w:r>
      <w:r w:rsidR="00997526">
        <w:rPr>
          <w:rFonts w:ascii="Times New Roman" w:eastAsia="Times New Roman" w:hAnsi="Times New Roman" w:cs="Times New Roman"/>
          <w:sz w:val="24"/>
          <w:szCs w:val="24"/>
        </w:rPr>
        <w:t>W. r</w:t>
      </w:r>
      <w:r>
        <w:rPr>
          <w:rFonts w:ascii="Times New Roman" w:eastAsia="Times New Roman" w:hAnsi="Times New Roman" w:cs="Times New Roman"/>
          <w:sz w:val="24"/>
          <w:szCs w:val="24"/>
        </w:rPr>
        <w:t>aises Bonatti</w:t>
      </w:r>
      <w:r w:rsidR="00997526">
        <w:rPr>
          <w:rFonts w:ascii="Times New Roman" w:eastAsia="Times New Roman" w:hAnsi="Times New Roman" w:cs="Times New Roman"/>
          <w:sz w:val="24"/>
          <w:szCs w:val="24"/>
        </w:rPr>
        <w:t>, Daniel’s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526">
        <w:rPr>
          <w:rFonts w:ascii="Times New Roman" w:eastAsia="Times New Roman" w:hAnsi="Times New Roman" w:cs="Times New Roman"/>
          <w:sz w:val="24"/>
          <w:szCs w:val="24"/>
        </w:rPr>
        <w:t>sentiment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alternative </w:t>
      </w:r>
      <w:r w:rsidR="001C23B4">
        <w:rPr>
          <w:rFonts w:ascii="Times New Roman" w:eastAsia="Times New Roman" w:hAnsi="Times New Roman" w:cs="Times New Roman"/>
          <w:sz w:val="24"/>
          <w:szCs w:val="24"/>
        </w:rPr>
        <w:t>Cross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997526">
        <w:rPr>
          <w:rFonts w:ascii="Times New Roman" w:eastAsia="Times New Roman" w:hAnsi="Times New Roman" w:cs="Times New Roman"/>
          <w:sz w:val="24"/>
          <w:szCs w:val="24"/>
        </w:rPr>
        <w:t>organisations exist and should be pursued</w:t>
      </w:r>
      <w:r w:rsidR="001C23B4">
        <w:rPr>
          <w:rFonts w:ascii="Times New Roman" w:eastAsia="Times New Roman" w:hAnsi="Times New Roman" w:cs="Times New Roman"/>
          <w:sz w:val="24"/>
          <w:szCs w:val="24"/>
        </w:rPr>
        <w:t xml:space="preserve"> as an alternative to the NUS</w:t>
      </w:r>
      <w:r w:rsidR="00997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CD066" w14:textId="77777777" w:rsidR="000C051D" w:rsidRDefault="000C051D" w:rsidP="000C051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Hastings, Naomi states there is not enough time to discuss the motion, and that members have had an inadequate amount of time to prepare.</w:t>
      </w:r>
    </w:p>
    <w:p w14:paraId="22350AE5" w14:textId="28B9B613" w:rsidR="00502FE3" w:rsidRDefault="00502FE3" w:rsidP="00502FE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>Mandii suggest Richard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 attend</w:t>
      </w:r>
      <w:r>
        <w:rPr>
          <w:rFonts w:ascii="Times New Roman" w:eastAsia="Times New Roman" w:hAnsi="Times New Roman" w:cs="Times New Roman"/>
          <w:sz w:val="24"/>
          <w:szCs w:val="24"/>
        </w:rPr>
        <w:t>ance for the</w:t>
      </w:r>
      <w:r w:rsidR="001C23B4">
        <w:rPr>
          <w:rFonts w:ascii="Times New Roman" w:eastAsia="Times New Roman" w:hAnsi="Times New Roman" w:cs="Times New Roman"/>
          <w:sz w:val="24"/>
          <w:szCs w:val="24"/>
        </w:rPr>
        <w:t xml:space="preserve"> 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meeting, to provide his ‘personal insight’</w:t>
      </w:r>
      <w:r w:rsidR="001C2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E09872" w14:textId="77777777" w:rsidR="00502FE3" w:rsidRPr="006773DB" w:rsidRDefault="00502FE3" w:rsidP="00502FE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Bojanic, Matthew states that this can be solved with a special meeting dedicated to discussing disaffiliation</w:t>
      </w:r>
    </w:p>
    <w:p w14:paraId="50455170" w14:textId="77777777" w:rsidR="00502FE3" w:rsidRPr="006773DB" w:rsidRDefault="00502FE3" w:rsidP="00502FE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34180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>Special meeting to be organised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soon to further discuss the topic.</w:t>
      </w:r>
    </w:p>
    <w:p w14:paraId="164F164F" w14:textId="77777777" w:rsidR="000C051D" w:rsidRDefault="000C051D" w:rsidP="00090B7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FAA9E" w14:textId="36953CED" w:rsidR="00090B7E" w:rsidRPr="006773DB" w:rsidRDefault="00090B7E" w:rsidP="00090B7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b/>
          <w:sz w:val="24"/>
          <w:szCs w:val="24"/>
        </w:rPr>
        <w:t>18. Proposal for amended dates for future SRC meetings – Bekker, Frederick W.</w:t>
      </w:r>
    </w:p>
    <w:p w14:paraId="02F12838" w14:textId="09BF7DD9" w:rsidR="00090B7E" w:rsidRDefault="00090B7E" w:rsidP="00090B7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Following discussion of previous SRC meetings regarding the un-procedural choosing of dates, a proposed future schedule is </w:t>
      </w:r>
      <w:r w:rsidR="000C051D" w:rsidRPr="006773DB">
        <w:rPr>
          <w:rFonts w:ascii="Times New Roman" w:eastAsia="Times New Roman" w:hAnsi="Times New Roman" w:cs="Times New Roman"/>
          <w:sz w:val="24"/>
          <w:szCs w:val="24"/>
        </w:rPr>
        <w:t>projected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 xml:space="preserve"> by the General Secretary to be voted on in democratic fashion after taking in submissions </w:t>
      </w:r>
      <w:r>
        <w:rPr>
          <w:rFonts w:ascii="Times New Roman" w:eastAsia="Times New Roman" w:hAnsi="Times New Roman" w:cs="Times New Roman"/>
          <w:sz w:val="24"/>
          <w:szCs w:val="24"/>
        </w:rPr>
        <w:t>from members regarding availability</w:t>
      </w:r>
      <w:r w:rsidRPr="006773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A08BCF" w14:textId="2EE798E0" w:rsidR="00090B7E" w:rsidRPr="006773DB" w:rsidRDefault="00090B7E" w:rsidP="00090B7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34180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="000C051D">
        <w:rPr>
          <w:rFonts w:ascii="Times New Roman" w:eastAsia="Times New Roman" w:hAnsi="Times New Roman" w:cs="Times New Roman"/>
          <w:sz w:val="24"/>
          <w:szCs w:val="24"/>
        </w:rPr>
        <w:t xml:space="preserve"> The General Secretary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C051D">
        <w:rPr>
          <w:rFonts w:ascii="Times New Roman" w:eastAsia="Times New Roman" w:hAnsi="Times New Roman" w:cs="Times New Roman"/>
          <w:sz w:val="24"/>
          <w:szCs w:val="24"/>
        </w:rPr>
        <w:t xml:space="preserve">strategically plan how </w:t>
      </w:r>
      <w:r>
        <w:rPr>
          <w:rFonts w:ascii="Times New Roman" w:eastAsia="Times New Roman" w:hAnsi="Times New Roman" w:cs="Times New Roman"/>
          <w:sz w:val="24"/>
          <w:szCs w:val="24"/>
        </w:rPr>
        <w:t>to democratically choose meeting dates, to be discussed at next meeting</w:t>
      </w:r>
    </w:p>
    <w:p w14:paraId="2A076772" w14:textId="77777777" w:rsidR="0002659C" w:rsidRPr="006773DB" w:rsidRDefault="0002659C" w:rsidP="0002659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9184AAA" w14:textId="77777777" w:rsidR="0002659C" w:rsidRPr="006773DB" w:rsidRDefault="0002659C" w:rsidP="0002659C">
      <w:pPr>
        <w:rPr>
          <w:rFonts w:ascii="Times New Roman" w:hAnsi="Times New Roman" w:cs="Times New Roman"/>
          <w:b/>
          <w:sz w:val="24"/>
          <w:szCs w:val="24"/>
        </w:rPr>
      </w:pPr>
      <w:r w:rsidRPr="006773DB">
        <w:rPr>
          <w:rFonts w:ascii="Times New Roman" w:hAnsi="Times New Roman" w:cs="Times New Roman"/>
          <w:b/>
          <w:sz w:val="24"/>
          <w:szCs w:val="24"/>
        </w:rPr>
        <w:t>21. General business</w:t>
      </w:r>
    </w:p>
    <w:p w14:paraId="33F55C30" w14:textId="40C9FF11" w:rsidR="0002659C" w:rsidRPr="006773DB" w:rsidRDefault="001C23B4" w:rsidP="00026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general business was discussed by the council.</w:t>
      </w:r>
    </w:p>
    <w:p w14:paraId="66DE5DCD" w14:textId="77777777" w:rsidR="0002659C" w:rsidRPr="006773DB" w:rsidRDefault="0002659C" w:rsidP="0002659C">
      <w:pPr>
        <w:rPr>
          <w:rFonts w:ascii="Times New Roman" w:hAnsi="Times New Roman" w:cs="Times New Roman"/>
          <w:sz w:val="24"/>
          <w:szCs w:val="24"/>
        </w:rPr>
      </w:pPr>
    </w:p>
    <w:p w14:paraId="7BC15C6F" w14:textId="77777777" w:rsidR="0002659C" w:rsidRPr="006773DB" w:rsidRDefault="0002659C" w:rsidP="0002659C">
      <w:pPr>
        <w:rPr>
          <w:rFonts w:ascii="Times New Roman" w:hAnsi="Times New Roman" w:cs="Times New Roman"/>
          <w:b/>
          <w:sz w:val="24"/>
          <w:szCs w:val="24"/>
        </w:rPr>
      </w:pPr>
      <w:r w:rsidRPr="006773DB">
        <w:rPr>
          <w:rFonts w:ascii="Times New Roman" w:hAnsi="Times New Roman" w:cs="Times New Roman"/>
          <w:b/>
          <w:sz w:val="24"/>
          <w:szCs w:val="24"/>
        </w:rPr>
        <w:t xml:space="preserve">22. Next Meeting and Close </w:t>
      </w:r>
    </w:p>
    <w:p w14:paraId="4403FBCB" w14:textId="69B520CB" w:rsidR="0002659C" w:rsidRPr="006773DB" w:rsidRDefault="0002659C" w:rsidP="0002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 xml:space="preserve">The date and time of the next meeting of the </w:t>
      </w:r>
      <w:r w:rsidR="001C23B4">
        <w:rPr>
          <w:rFonts w:ascii="Times New Roman" w:hAnsi="Times New Roman" w:cs="Times New Roman"/>
          <w:sz w:val="24"/>
          <w:szCs w:val="24"/>
        </w:rPr>
        <w:t>S</w:t>
      </w:r>
      <w:r w:rsidRPr="006773DB">
        <w:rPr>
          <w:rFonts w:ascii="Times New Roman" w:hAnsi="Times New Roman" w:cs="Times New Roman"/>
          <w:sz w:val="24"/>
          <w:szCs w:val="24"/>
        </w:rPr>
        <w:t>tudent Representative Council is to be discussed.</w:t>
      </w:r>
    </w:p>
    <w:p w14:paraId="67DF831E" w14:textId="77777777" w:rsidR="0002659C" w:rsidRPr="006773DB" w:rsidRDefault="0002659C" w:rsidP="0002659C">
      <w:pPr>
        <w:rPr>
          <w:rFonts w:ascii="Times New Roman" w:eastAsia="Calibri" w:hAnsi="Times New Roman" w:cs="Times New Roman"/>
          <w:sz w:val="24"/>
          <w:szCs w:val="24"/>
        </w:rPr>
      </w:pPr>
    </w:p>
    <w:p w14:paraId="04B61714" w14:textId="77777777" w:rsidR="0002659C" w:rsidRPr="006773DB" w:rsidRDefault="0002659C" w:rsidP="0002659C">
      <w:pPr>
        <w:rPr>
          <w:rFonts w:ascii="Times New Roman" w:eastAsia="Calibri" w:hAnsi="Times New Roman" w:cs="Times New Roman"/>
          <w:sz w:val="24"/>
          <w:szCs w:val="24"/>
        </w:rPr>
      </w:pPr>
    </w:p>
    <w:p w14:paraId="58A0136F" w14:textId="5070919D" w:rsidR="0002659C" w:rsidRPr="006773DB" w:rsidRDefault="0002659C" w:rsidP="0002659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3DB">
        <w:rPr>
          <w:rFonts w:ascii="Times New Roman" w:hAnsi="Times New Roman" w:cs="Times New Roman"/>
          <w:b/>
          <w:i/>
          <w:sz w:val="24"/>
          <w:szCs w:val="24"/>
          <w:u w:val="single"/>
        </w:rPr>
        <w:t>Close of proceedings</w:t>
      </w:r>
      <w:r w:rsidR="0018265F" w:rsidRPr="006773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8.01pm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2561"/>
        <w:gridCol w:w="1416"/>
      </w:tblGrid>
      <w:tr w:rsidR="0002659C" w:rsidRPr="006773DB" w14:paraId="494E0CBE" w14:textId="77777777" w:rsidTr="005837C1">
        <w:tc>
          <w:tcPr>
            <w:tcW w:w="9016" w:type="dxa"/>
            <w:gridSpan w:val="3"/>
          </w:tcPr>
          <w:p w14:paraId="101679DF" w14:textId="77777777" w:rsidR="0002659C" w:rsidRPr="006773DB" w:rsidRDefault="0002659C" w:rsidP="00583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Student Representative Council Action Sheet</w:t>
            </w:r>
          </w:p>
        </w:tc>
      </w:tr>
      <w:tr w:rsidR="0002659C" w:rsidRPr="006773DB" w14:paraId="747DCB89" w14:textId="77777777" w:rsidTr="005837C1">
        <w:tc>
          <w:tcPr>
            <w:tcW w:w="5039" w:type="dxa"/>
            <w:shd w:val="clear" w:color="auto" w:fill="990022"/>
          </w:tcPr>
          <w:p w14:paraId="524BBFB8" w14:textId="77777777" w:rsidR="0002659C" w:rsidRPr="006773DB" w:rsidRDefault="0002659C" w:rsidP="00583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2561" w:type="dxa"/>
            <w:shd w:val="clear" w:color="auto" w:fill="990022"/>
          </w:tcPr>
          <w:p w14:paraId="3F06E8DC" w14:textId="77777777" w:rsidR="0002659C" w:rsidRPr="006773DB" w:rsidRDefault="0002659C" w:rsidP="00583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1416" w:type="dxa"/>
            <w:shd w:val="clear" w:color="auto" w:fill="990022"/>
          </w:tcPr>
          <w:p w14:paraId="072012CC" w14:textId="77777777" w:rsidR="0002659C" w:rsidRPr="006773DB" w:rsidRDefault="0002659C" w:rsidP="00583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b/>
                <w:sz w:val="24"/>
                <w:szCs w:val="24"/>
              </w:rPr>
              <w:t>Completion</w:t>
            </w:r>
          </w:p>
        </w:tc>
      </w:tr>
      <w:tr w:rsidR="0002659C" w:rsidRPr="006773DB" w14:paraId="3BEACBCB" w14:textId="77777777" w:rsidTr="005837C1">
        <w:tc>
          <w:tcPr>
            <w:tcW w:w="5039" w:type="dxa"/>
          </w:tcPr>
          <w:p w14:paraId="6B2E829A" w14:textId="77777777" w:rsidR="0002659C" w:rsidRPr="006773DB" w:rsidRDefault="0002659C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b/>
                <w:sz w:val="24"/>
                <w:szCs w:val="24"/>
              </w:rPr>
              <w:t>Action item: Bojanic, Matthew to plan future meeting regarding Social media strategy</w:t>
            </w:r>
          </w:p>
        </w:tc>
        <w:tc>
          <w:tcPr>
            <w:tcW w:w="2561" w:type="dxa"/>
          </w:tcPr>
          <w:p w14:paraId="72553BA3" w14:textId="77777777" w:rsidR="0002659C" w:rsidRPr="006773DB" w:rsidRDefault="0002659C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b/>
                <w:sz w:val="24"/>
                <w:szCs w:val="24"/>
              </w:rPr>
              <w:t>Bojanic, Matthew</w:t>
            </w:r>
          </w:p>
        </w:tc>
        <w:tc>
          <w:tcPr>
            <w:tcW w:w="1416" w:type="dxa"/>
          </w:tcPr>
          <w:p w14:paraId="4ADDD96B" w14:textId="0FCD9628" w:rsidR="0002659C" w:rsidRPr="006773DB" w:rsidRDefault="00E63BAA" w:rsidP="00583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Ongoing</w:t>
            </w:r>
          </w:p>
        </w:tc>
      </w:tr>
      <w:tr w:rsidR="0002659C" w:rsidRPr="006773DB" w14:paraId="4CFFFB2D" w14:textId="77777777" w:rsidTr="005837C1">
        <w:tc>
          <w:tcPr>
            <w:tcW w:w="5039" w:type="dxa"/>
          </w:tcPr>
          <w:p w14:paraId="3998F021" w14:textId="1F1E6492" w:rsidR="0002659C" w:rsidRPr="006773DB" w:rsidRDefault="0002659C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Future events to be sent to VP (Activities) for </w:t>
            </w:r>
            <w:r w:rsidR="00E63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</w:t>
            </w:r>
            <w:r w:rsidRPr="0067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calendar co-ordination </w:t>
            </w:r>
          </w:p>
        </w:tc>
        <w:tc>
          <w:tcPr>
            <w:tcW w:w="2561" w:type="dxa"/>
          </w:tcPr>
          <w:p w14:paraId="3B410378" w14:textId="77777777" w:rsidR="0002659C" w:rsidRPr="006773DB" w:rsidRDefault="0002659C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b/>
                <w:sz w:val="24"/>
                <w:szCs w:val="24"/>
              </w:rPr>
              <w:t>SRC</w:t>
            </w:r>
          </w:p>
        </w:tc>
        <w:tc>
          <w:tcPr>
            <w:tcW w:w="1416" w:type="dxa"/>
          </w:tcPr>
          <w:p w14:paraId="482EF87F" w14:textId="77777777" w:rsidR="0002659C" w:rsidRPr="006773DB" w:rsidRDefault="0002659C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DB">
              <w:rPr>
                <w:rFonts w:ascii="Times New Roman" w:hAnsi="Times New Roman" w:cs="Times New Roman"/>
                <w:b/>
                <w:sz w:val="24"/>
                <w:szCs w:val="24"/>
              </w:rPr>
              <w:t>Ongoing</w:t>
            </w:r>
          </w:p>
        </w:tc>
      </w:tr>
      <w:tr w:rsidR="00997526" w:rsidRPr="006773DB" w14:paraId="7A6A8961" w14:textId="77777777" w:rsidTr="005837C1">
        <w:tc>
          <w:tcPr>
            <w:tcW w:w="5039" w:type="dxa"/>
          </w:tcPr>
          <w:p w14:paraId="39AE193D" w14:textId="55576BC2" w:rsidR="00997526" w:rsidRPr="006773DB" w:rsidRDefault="00997526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 Meeting regarding disaffiliating from the NUS to be organised </w:t>
            </w:r>
          </w:p>
        </w:tc>
        <w:tc>
          <w:tcPr>
            <w:tcW w:w="2561" w:type="dxa"/>
          </w:tcPr>
          <w:p w14:paraId="670B02E3" w14:textId="0FC40A5D" w:rsidR="00997526" w:rsidRPr="006773DB" w:rsidRDefault="00997526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SRC</w:t>
            </w:r>
          </w:p>
        </w:tc>
        <w:tc>
          <w:tcPr>
            <w:tcW w:w="1416" w:type="dxa"/>
          </w:tcPr>
          <w:p w14:paraId="2C7AB47A" w14:textId="045C0F21" w:rsidR="00997526" w:rsidRPr="006773DB" w:rsidRDefault="00997526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Pending</w:t>
            </w:r>
          </w:p>
        </w:tc>
      </w:tr>
      <w:tr w:rsidR="00997526" w:rsidRPr="006773DB" w14:paraId="2CEB183C" w14:textId="77777777" w:rsidTr="005837C1">
        <w:tc>
          <w:tcPr>
            <w:tcW w:w="5039" w:type="dxa"/>
          </w:tcPr>
          <w:p w14:paraId="73EA533B" w14:textId="7C68864B" w:rsidR="00997526" w:rsidRDefault="00997526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 report to be compiled by General Secretary</w:t>
            </w:r>
          </w:p>
        </w:tc>
        <w:tc>
          <w:tcPr>
            <w:tcW w:w="2561" w:type="dxa"/>
          </w:tcPr>
          <w:p w14:paraId="7F87F4BE" w14:textId="4E5E9992" w:rsidR="00997526" w:rsidRDefault="00997526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Bekker, Frederick W. </w:t>
            </w:r>
          </w:p>
        </w:tc>
        <w:tc>
          <w:tcPr>
            <w:tcW w:w="1416" w:type="dxa"/>
          </w:tcPr>
          <w:p w14:paraId="1DC51609" w14:textId="3D542BB5" w:rsidR="00997526" w:rsidRDefault="00997526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Pending</w:t>
            </w:r>
          </w:p>
        </w:tc>
      </w:tr>
      <w:tr w:rsidR="00997526" w:rsidRPr="006773DB" w14:paraId="341FB360" w14:textId="77777777" w:rsidTr="005837C1">
        <w:tc>
          <w:tcPr>
            <w:tcW w:w="5039" w:type="dxa"/>
          </w:tcPr>
          <w:p w14:paraId="01C13B62" w14:textId="3924E021" w:rsidR="00997526" w:rsidRDefault="00997526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files to be additionally made available to OneDrive</w:t>
            </w:r>
          </w:p>
        </w:tc>
        <w:tc>
          <w:tcPr>
            <w:tcW w:w="2561" w:type="dxa"/>
          </w:tcPr>
          <w:p w14:paraId="6D0FD932" w14:textId="1ED5609D" w:rsidR="00997526" w:rsidRDefault="00997526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Bekker, Frederick W.</w:t>
            </w:r>
          </w:p>
        </w:tc>
        <w:tc>
          <w:tcPr>
            <w:tcW w:w="1416" w:type="dxa"/>
          </w:tcPr>
          <w:p w14:paraId="140C3A27" w14:textId="633474F8" w:rsidR="00997526" w:rsidRDefault="00997526" w:rsidP="005837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</w:tc>
      </w:tr>
      <w:tr w:rsidR="00684B88" w:rsidRPr="006773DB" w14:paraId="42DA2E35" w14:textId="77777777" w:rsidTr="005837C1">
        <w:tc>
          <w:tcPr>
            <w:tcW w:w="5039" w:type="dxa"/>
          </w:tcPr>
          <w:p w14:paraId="22BC71AC" w14:textId="0F3595C4" w:rsidR="00684B88" w:rsidRDefault="00684B88" w:rsidP="00684B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88">
              <w:rPr>
                <w:rFonts w:ascii="Times New Roman" w:hAnsi="Times New Roman" w:cs="Times New Roman"/>
                <w:b/>
                <w:sz w:val="24"/>
                <w:szCs w:val="24"/>
              </w:rPr>
              <w:t>The General Secretary is to strategically plan how to democratically choose meeting dates, to be discussed at next meeting</w:t>
            </w:r>
          </w:p>
        </w:tc>
        <w:tc>
          <w:tcPr>
            <w:tcW w:w="2561" w:type="dxa"/>
          </w:tcPr>
          <w:p w14:paraId="3261911D" w14:textId="6696D850" w:rsidR="00684B88" w:rsidRDefault="00684B88" w:rsidP="00684B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Bekker, Frederick W.</w:t>
            </w:r>
          </w:p>
        </w:tc>
        <w:tc>
          <w:tcPr>
            <w:tcW w:w="1416" w:type="dxa"/>
          </w:tcPr>
          <w:p w14:paraId="6408DB83" w14:textId="318E1147" w:rsidR="00684B88" w:rsidRDefault="00684B88" w:rsidP="00684B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bookmarkStart w:id="0" w:name="_GoBack"/>
            <w:bookmarkEnd w:id="0"/>
          </w:p>
        </w:tc>
      </w:tr>
    </w:tbl>
    <w:p w14:paraId="484B70BA" w14:textId="77777777" w:rsidR="00DC0EFC" w:rsidRPr="006773DB" w:rsidRDefault="00DC0EFC" w:rsidP="00730F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C0EFC" w:rsidRPr="00677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6085" w14:textId="77777777" w:rsidR="00540AD4" w:rsidRDefault="00540AD4">
      <w:pPr>
        <w:spacing w:after="0" w:line="240" w:lineRule="auto"/>
      </w:pPr>
      <w:r>
        <w:separator/>
      </w:r>
    </w:p>
  </w:endnote>
  <w:endnote w:type="continuationSeparator" w:id="0">
    <w:p w14:paraId="68DDFD81" w14:textId="77777777" w:rsidR="00540AD4" w:rsidRDefault="0054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6CA08" w14:textId="77777777" w:rsidR="00540AD4" w:rsidRDefault="00540AD4">
      <w:pPr>
        <w:spacing w:after="0" w:line="240" w:lineRule="auto"/>
      </w:pPr>
      <w:r>
        <w:separator/>
      </w:r>
    </w:p>
  </w:footnote>
  <w:footnote w:type="continuationSeparator" w:id="0">
    <w:p w14:paraId="66D723A3" w14:textId="77777777" w:rsidR="00540AD4" w:rsidRDefault="0054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12"/>
    <w:multiLevelType w:val="hybridMultilevel"/>
    <w:tmpl w:val="E3B417C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4015F5"/>
    <w:multiLevelType w:val="hybridMultilevel"/>
    <w:tmpl w:val="53EAC01E"/>
    <w:lvl w:ilvl="0" w:tplc="89B4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63B"/>
    <w:multiLevelType w:val="hybridMultilevel"/>
    <w:tmpl w:val="E2E282C0"/>
    <w:lvl w:ilvl="0" w:tplc="51080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641D"/>
    <w:multiLevelType w:val="multilevel"/>
    <w:tmpl w:val="EBF4A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15507"/>
    <w:multiLevelType w:val="hybridMultilevel"/>
    <w:tmpl w:val="4D145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E71"/>
    <w:multiLevelType w:val="hybridMultilevel"/>
    <w:tmpl w:val="1E9805B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5A519E"/>
    <w:multiLevelType w:val="hybridMultilevel"/>
    <w:tmpl w:val="ABB61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13B6B"/>
    <w:multiLevelType w:val="hybridMultilevel"/>
    <w:tmpl w:val="DA64AE5C"/>
    <w:lvl w:ilvl="0" w:tplc="022245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0F"/>
    <w:rsid w:val="000022A5"/>
    <w:rsid w:val="0002151C"/>
    <w:rsid w:val="0002659C"/>
    <w:rsid w:val="00033591"/>
    <w:rsid w:val="00060561"/>
    <w:rsid w:val="00090B7E"/>
    <w:rsid w:val="00097365"/>
    <w:rsid w:val="000C051D"/>
    <w:rsid w:val="000C1B0F"/>
    <w:rsid w:val="000C1CC0"/>
    <w:rsid w:val="000C2A05"/>
    <w:rsid w:val="000D2DC0"/>
    <w:rsid w:val="000E4229"/>
    <w:rsid w:val="000F573F"/>
    <w:rsid w:val="000F7ADE"/>
    <w:rsid w:val="00105381"/>
    <w:rsid w:val="00105A77"/>
    <w:rsid w:val="001474FC"/>
    <w:rsid w:val="0018265F"/>
    <w:rsid w:val="001A252C"/>
    <w:rsid w:val="001B34A9"/>
    <w:rsid w:val="001B6BF9"/>
    <w:rsid w:val="001C23B4"/>
    <w:rsid w:val="001D249A"/>
    <w:rsid w:val="001D29F0"/>
    <w:rsid w:val="001D35FF"/>
    <w:rsid w:val="001D5ADC"/>
    <w:rsid w:val="00230535"/>
    <w:rsid w:val="0026657A"/>
    <w:rsid w:val="00275301"/>
    <w:rsid w:val="00286CBF"/>
    <w:rsid w:val="002912D9"/>
    <w:rsid w:val="002A374B"/>
    <w:rsid w:val="002D546A"/>
    <w:rsid w:val="002F18B1"/>
    <w:rsid w:val="003119A8"/>
    <w:rsid w:val="00330E05"/>
    <w:rsid w:val="00341F20"/>
    <w:rsid w:val="00344CA8"/>
    <w:rsid w:val="003B7D78"/>
    <w:rsid w:val="003C0D08"/>
    <w:rsid w:val="003C134F"/>
    <w:rsid w:val="003D645A"/>
    <w:rsid w:val="003E42BB"/>
    <w:rsid w:val="003E4541"/>
    <w:rsid w:val="00402F60"/>
    <w:rsid w:val="004140C0"/>
    <w:rsid w:val="00414B6F"/>
    <w:rsid w:val="00486400"/>
    <w:rsid w:val="00491F9C"/>
    <w:rsid w:val="004E67F4"/>
    <w:rsid w:val="00502FE3"/>
    <w:rsid w:val="00503118"/>
    <w:rsid w:val="00540AD4"/>
    <w:rsid w:val="005837C1"/>
    <w:rsid w:val="005A00BC"/>
    <w:rsid w:val="005C0740"/>
    <w:rsid w:val="005C3D1A"/>
    <w:rsid w:val="005C51E9"/>
    <w:rsid w:val="005F4206"/>
    <w:rsid w:val="005F724B"/>
    <w:rsid w:val="00605098"/>
    <w:rsid w:val="0061043F"/>
    <w:rsid w:val="006157DF"/>
    <w:rsid w:val="00631752"/>
    <w:rsid w:val="00633B41"/>
    <w:rsid w:val="00662478"/>
    <w:rsid w:val="006773DB"/>
    <w:rsid w:val="00684B88"/>
    <w:rsid w:val="006A2718"/>
    <w:rsid w:val="006A2849"/>
    <w:rsid w:val="006B0333"/>
    <w:rsid w:val="006B1F11"/>
    <w:rsid w:val="006B766A"/>
    <w:rsid w:val="006E21CF"/>
    <w:rsid w:val="00721752"/>
    <w:rsid w:val="00730FE3"/>
    <w:rsid w:val="00745D25"/>
    <w:rsid w:val="00764439"/>
    <w:rsid w:val="007A4E83"/>
    <w:rsid w:val="007F76D8"/>
    <w:rsid w:val="00852950"/>
    <w:rsid w:val="00861644"/>
    <w:rsid w:val="00872A3F"/>
    <w:rsid w:val="0089543B"/>
    <w:rsid w:val="008958E2"/>
    <w:rsid w:val="0092619A"/>
    <w:rsid w:val="009623FD"/>
    <w:rsid w:val="009663FC"/>
    <w:rsid w:val="00966CC7"/>
    <w:rsid w:val="009820A5"/>
    <w:rsid w:val="00997526"/>
    <w:rsid w:val="009E3B80"/>
    <w:rsid w:val="009F281D"/>
    <w:rsid w:val="00A43A5A"/>
    <w:rsid w:val="00A700BA"/>
    <w:rsid w:val="00A77934"/>
    <w:rsid w:val="00A83DBB"/>
    <w:rsid w:val="00B22703"/>
    <w:rsid w:val="00B55938"/>
    <w:rsid w:val="00B71375"/>
    <w:rsid w:val="00BC2ADB"/>
    <w:rsid w:val="00C025A6"/>
    <w:rsid w:val="00C0649D"/>
    <w:rsid w:val="00C3080E"/>
    <w:rsid w:val="00C353F5"/>
    <w:rsid w:val="00CA7C6A"/>
    <w:rsid w:val="00CB4905"/>
    <w:rsid w:val="00CB60CB"/>
    <w:rsid w:val="00CC6D7B"/>
    <w:rsid w:val="00CD521F"/>
    <w:rsid w:val="00D00BB9"/>
    <w:rsid w:val="00D04C5A"/>
    <w:rsid w:val="00D26A30"/>
    <w:rsid w:val="00D622D4"/>
    <w:rsid w:val="00DA513D"/>
    <w:rsid w:val="00DB2C7F"/>
    <w:rsid w:val="00DC0EFC"/>
    <w:rsid w:val="00DC273A"/>
    <w:rsid w:val="00DC5A52"/>
    <w:rsid w:val="00DC743B"/>
    <w:rsid w:val="00E1722B"/>
    <w:rsid w:val="00E462E0"/>
    <w:rsid w:val="00E63BAA"/>
    <w:rsid w:val="00E948A0"/>
    <w:rsid w:val="00E95FB0"/>
    <w:rsid w:val="00E96BC7"/>
    <w:rsid w:val="00EA7183"/>
    <w:rsid w:val="00EC21D4"/>
    <w:rsid w:val="00F00E57"/>
    <w:rsid w:val="00F21926"/>
    <w:rsid w:val="00F31EA7"/>
    <w:rsid w:val="00F439CC"/>
    <w:rsid w:val="00F53AFC"/>
    <w:rsid w:val="00F62969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172D96"/>
  <w15:docId w15:val="{D32CCCF4-C9EF-9746-A65A-E9FF7949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C1B0F"/>
    <w:pPr>
      <w:widowControl w:val="0"/>
      <w:autoSpaceDE w:val="0"/>
      <w:autoSpaceDN w:val="0"/>
      <w:spacing w:before="80" w:after="0" w:line="240" w:lineRule="auto"/>
      <w:ind w:left="245" w:right="5706"/>
      <w:outlineLvl w:val="1"/>
    </w:pPr>
    <w:rPr>
      <w:rFonts w:ascii="Tahoma" w:eastAsia="Tahoma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C1B0F"/>
    <w:rPr>
      <w:rFonts w:ascii="Tahoma" w:eastAsia="Tahoma" w:hAnsi="Tahoma" w:cs="Tahoma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C1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1B0F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0C1B0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4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5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B7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78"/>
  </w:style>
  <w:style w:type="paragraph" w:styleId="Footer">
    <w:name w:val="footer"/>
    <w:basedOn w:val="Normal"/>
    <w:link w:val="FooterChar"/>
    <w:uiPriority w:val="99"/>
    <w:unhideWhenUsed/>
    <w:rsid w:val="003B7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78"/>
  </w:style>
  <w:style w:type="paragraph" w:customStyle="1" w:styleId="p2">
    <w:name w:val="p2"/>
    <w:basedOn w:val="Normal"/>
    <w:rsid w:val="0002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s1">
    <w:name w:val="s1"/>
    <w:basedOn w:val="DefaultParagraphFont"/>
    <w:rsid w:val="0002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934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08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A26E-1BCD-45E0-A7CE-09104674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Bekker</dc:creator>
  <cp:lastModifiedBy>Frederick Bekker</cp:lastModifiedBy>
  <cp:revision>9</cp:revision>
  <dcterms:created xsi:type="dcterms:W3CDTF">2019-07-25T08:24:00Z</dcterms:created>
  <dcterms:modified xsi:type="dcterms:W3CDTF">2019-08-16T14:06:00Z</dcterms:modified>
</cp:coreProperties>
</file>